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9E5B" w14:textId="77777777" w:rsidR="00FB1F33" w:rsidRPr="002B4281" w:rsidRDefault="002747FD" w:rsidP="002B4281">
      <w:pPr>
        <w:pStyle w:val="NoSpacing"/>
        <w:spacing w:after="120"/>
        <w:jc w:val="center"/>
        <w:rPr>
          <w:sz w:val="32"/>
          <w:szCs w:val="32"/>
        </w:rPr>
      </w:pPr>
      <w:r>
        <w:rPr>
          <w:sz w:val="32"/>
          <w:szCs w:val="32"/>
        </w:rPr>
        <w:t>DTA/MRP</w:t>
      </w:r>
      <w:r w:rsidR="00991A9E">
        <w:rPr>
          <w:sz w:val="32"/>
          <w:szCs w:val="32"/>
        </w:rPr>
        <w:t xml:space="preserve"> Nursing Prerequisite Planning Works</w:t>
      </w:r>
      <w:r w:rsidR="002B4281" w:rsidRPr="002B4281">
        <w:rPr>
          <w:sz w:val="32"/>
          <w:szCs w:val="32"/>
        </w:rPr>
        <w:t>heet</w:t>
      </w:r>
    </w:p>
    <w:p w14:paraId="5A5CC680" w14:textId="77777777" w:rsidR="002B4281" w:rsidRDefault="002B4281" w:rsidP="002B4281">
      <w:pPr>
        <w:pStyle w:val="NoSpacing"/>
        <w:jc w:val="center"/>
      </w:pPr>
      <w:r>
        <w:t>Student: __________________________________</w:t>
      </w:r>
      <w:r w:rsidR="00991A9E">
        <w:t>_ SID</w:t>
      </w:r>
      <w:r>
        <w:t>: _________________________ Date: ________________ Advisor__________________________</w:t>
      </w:r>
      <w:r w:rsidR="00991A9E">
        <w:t>__</w:t>
      </w:r>
      <w:r>
        <w:t>_</w:t>
      </w:r>
    </w:p>
    <w:tbl>
      <w:tblPr>
        <w:tblStyle w:val="TableGrid"/>
        <w:tblW w:w="13968" w:type="dxa"/>
        <w:jc w:val="center"/>
        <w:tblLayout w:type="fixed"/>
        <w:tblLook w:val="04A0" w:firstRow="1" w:lastRow="0" w:firstColumn="1" w:lastColumn="0" w:noHBand="0" w:noVBand="1"/>
        <w:tblCaption w:val="DTA/MRP Nursing Prerequisite Planning Worksheet"/>
        <w:tblDescription w:val="Pre-College Progression for prerequisite classes"/>
      </w:tblPr>
      <w:tblGrid>
        <w:gridCol w:w="3252"/>
        <w:gridCol w:w="240"/>
        <w:gridCol w:w="3433"/>
        <w:gridCol w:w="450"/>
        <w:gridCol w:w="3510"/>
        <w:gridCol w:w="3083"/>
      </w:tblGrid>
      <w:tr w:rsidR="00914DE0" w14:paraId="4C1A6556" w14:textId="48FC73D8" w:rsidTr="0024116B">
        <w:trPr>
          <w:gridAfter w:val="4"/>
          <w:wAfter w:w="10476" w:type="dxa"/>
          <w:trHeight w:val="312"/>
          <w:jc w:val="center"/>
        </w:trPr>
        <w:tc>
          <w:tcPr>
            <w:tcW w:w="3492" w:type="dxa"/>
            <w:gridSpan w:val="2"/>
            <w:tcBorders>
              <w:top w:val="nil"/>
              <w:left w:val="nil"/>
              <w:bottom w:val="nil"/>
              <w:right w:val="nil"/>
            </w:tcBorders>
          </w:tcPr>
          <w:p w14:paraId="0011F616" w14:textId="77777777" w:rsidR="00914DE0" w:rsidRPr="0037439F" w:rsidRDefault="00914DE0" w:rsidP="004B4C42">
            <w:pPr>
              <w:pStyle w:val="NoSpacing"/>
              <w:rPr>
                <w:sz w:val="28"/>
                <w:szCs w:val="28"/>
              </w:rPr>
            </w:pPr>
            <w:r w:rsidRPr="0037439F">
              <w:rPr>
                <w:sz w:val="28"/>
                <w:szCs w:val="28"/>
              </w:rPr>
              <w:t>Pre-College Progression</w:t>
            </w:r>
          </w:p>
        </w:tc>
      </w:tr>
      <w:tr w:rsidR="00914DE0" w14:paraId="2FD70B4D" w14:textId="77777777" w:rsidTr="0024116B">
        <w:trPr>
          <w:gridAfter w:val="2"/>
          <w:wAfter w:w="6593" w:type="dxa"/>
          <w:trHeight w:val="312"/>
          <w:jc w:val="center"/>
        </w:trPr>
        <w:tc>
          <w:tcPr>
            <w:tcW w:w="3492" w:type="dxa"/>
            <w:gridSpan w:val="2"/>
            <w:tcBorders>
              <w:top w:val="nil"/>
              <w:left w:val="nil"/>
              <w:bottom w:val="nil"/>
              <w:right w:val="nil"/>
            </w:tcBorders>
          </w:tcPr>
          <w:p w14:paraId="7FE363C9" w14:textId="665778A7" w:rsidR="00914DE0" w:rsidRPr="00796CDD" w:rsidRDefault="00914DE0" w:rsidP="0024116B">
            <w:pPr>
              <w:rPr>
                <w:sz w:val="20"/>
                <w:szCs w:val="20"/>
              </w:rPr>
            </w:pPr>
            <w:r w:rsidRPr="00796CDD">
              <w:rPr>
                <w:b/>
                <w:sz w:val="20"/>
                <w:szCs w:val="20"/>
              </w:rPr>
              <w:t>Reading 90</w:t>
            </w:r>
            <w:r w:rsidRPr="00796CDD">
              <w:rPr>
                <w:sz w:val="20"/>
                <w:szCs w:val="20"/>
              </w:rPr>
              <w:t xml:space="preserve"> –</w:t>
            </w:r>
            <w:r>
              <w:rPr>
                <w:sz w:val="20"/>
                <w:szCs w:val="20"/>
              </w:rPr>
              <w:t xml:space="preserve"> College Prep</w:t>
            </w:r>
            <w:r w:rsidRPr="00796CDD">
              <w:rPr>
                <w:sz w:val="20"/>
                <w:szCs w:val="20"/>
              </w:rPr>
              <w:t xml:space="preserve"> Rea</w:t>
            </w:r>
            <w:r>
              <w:rPr>
                <w:sz w:val="20"/>
                <w:szCs w:val="20"/>
              </w:rPr>
              <w:t>d/Study</w:t>
            </w:r>
            <w:r w:rsidRPr="00796CDD">
              <w:rPr>
                <w:sz w:val="20"/>
                <w:szCs w:val="20"/>
              </w:rPr>
              <w:t xml:space="preserve"> I</w:t>
            </w:r>
          </w:p>
        </w:tc>
        <w:tc>
          <w:tcPr>
            <w:tcW w:w="3883" w:type="dxa"/>
            <w:gridSpan w:val="2"/>
            <w:tcBorders>
              <w:top w:val="nil"/>
              <w:left w:val="nil"/>
              <w:bottom w:val="nil"/>
              <w:right w:val="nil"/>
            </w:tcBorders>
          </w:tcPr>
          <w:p w14:paraId="517804C3" w14:textId="059967F7" w:rsidR="00914DE0" w:rsidRPr="00796CDD" w:rsidRDefault="00914DE0" w:rsidP="0024116B">
            <w:pPr>
              <w:rPr>
                <w:sz w:val="20"/>
                <w:szCs w:val="20"/>
              </w:rPr>
            </w:pPr>
            <w:r w:rsidRPr="00796CDD">
              <w:rPr>
                <w:noProof/>
                <w:sz w:val="20"/>
                <w:szCs w:val="20"/>
              </w:rPr>
              <mc:AlternateContent>
                <mc:Choice Requires="wps">
                  <w:drawing>
                    <wp:inline distT="0" distB="0" distL="0" distR="0" wp14:anchorId="12BA679A" wp14:editId="1425351F">
                      <wp:extent cx="123825" cy="45085"/>
                      <wp:effectExtent l="0" t="19050" r="47625" b="31115"/>
                      <wp:docPr id="6" name="Right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C8C7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EVD7bX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sz w:val="20"/>
                <w:szCs w:val="20"/>
              </w:rPr>
              <w:t>Meet all reading prerequisites</w:t>
            </w:r>
          </w:p>
        </w:tc>
      </w:tr>
      <w:tr w:rsidR="00914DE0" w14:paraId="1A5A2F9B" w14:textId="77777777" w:rsidTr="0024116B">
        <w:trPr>
          <w:gridAfter w:val="1"/>
          <w:wAfter w:w="3083" w:type="dxa"/>
          <w:trHeight w:val="312"/>
          <w:jc w:val="center"/>
        </w:trPr>
        <w:tc>
          <w:tcPr>
            <w:tcW w:w="3492" w:type="dxa"/>
            <w:gridSpan w:val="2"/>
            <w:tcBorders>
              <w:top w:val="nil"/>
              <w:left w:val="nil"/>
              <w:bottom w:val="nil"/>
              <w:right w:val="nil"/>
            </w:tcBorders>
          </w:tcPr>
          <w:p w14:paraId="0E3C00CB" w14:textId="7273A63F" w:rsidR="00914DE0" w:rsidRPr="00796CDD" w:rsidRDefault="00914DE0" w:rsidP="0024116B">
            <w:pPr>
              <w:rPr>
                <w:sz w:val="20"/>
                <w:szCs w:val="20"/>
              </w:rPr>
            </w:pPr>
            <w:r w:rsidRPr="00796CDD">
              <w:rPr>
                <w:b/>
                <w:sz w:val="20"/>
                <w:szCs w:val="20"/>
              </w:rPr>
              <w:t>English 60</w:t>
            </w:r>
            <w:r w:rsidRPr="00796CDD">
              <w:rPr>
                <w:sz w:val="20"/>
                <w:szCs w:val="20"/>
              </w:rPr>
              <w:t xml:space="preserve"> – English Language Study</w:t>
            </w:r>
          </w:p>
        </w:tc>
        <w:tc>
          <w:tcPr>
            <w:tcW w:w="3883" w:type="dxa"/>
            <w:gridSpan w:val="2"/>
            <w:tcBorders>
              <w:top w:val="nil"/>
              <w:left w:val="nil"/>
              <w:bottom w:val="nil"/>
              <w:right w:val="nil"/>
            </w:tcBorders>
          </w:tcPr>
          <w:p w14:paraId="2EF726A4" w14:textId="693631F0" w:rsidR="00914DE0" w:rsidRPr="00796CDD" w:rsidRDefault="00914DE0" w:rsidP="0024116B">
            <w:pPr>
              <w:rPr>
                <w:sz w:val="20"/>
                <w:szCs w:val="20"/>
              </w:rPr>
            </w:pPr>
            <w:r w:rsidRPr="00796CDD">
              <w:rPr>
                <w:noProof/>
                <w:sz w:val="20"/>
                <w:szCs w:val="20"/>
              </w:rPr>
              <mc:AlternateContent>
                <mc:Choice Requires="wps">
                  <w:drawing>
                    <wp:inline distT="0" distB="0" distL="0" distR="0" wp14:anchorId="600ADF15" wp14:editId="1C1D1607">
                      <wp:extent cx="123825" cy="45085"/>
                      <wp:effectExtent l="0" t="19050" r="47625" b="31115"/>
                      <wp:docPr id="2" name="Right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46C0AA" id="Right Arrow 2"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" adj="17668" fillcolor="#5b9bd5 [3204]" strokecolor="#1f4d78 [1604]" strokeweight="1pt">
                      <w10:anchorlock/>
                    </v:shape>
                  </w:pict>
                </mc:Fallback>
              </mc:AlternateContent>
            </w:r>
            <w:r w:rsidRPr="00796CDD">
              <w:rPr>
                <w:b/>
                <w:sz w:val="20"/>
                <w:szCs w:val="20"/>
              </w:rPr>
              <w:t>English 95</w:t>
            </w:r>
            <w:r w:rsidRPr="00796CDD">
              <w:rPr>
                <w:sz w:val="20"/>
                <w:szCs w:val="20"/>
              </w:rPr>
              <w:t xml:space="preserve"> – Writing Fundamentals </w:t>
            </w:r>
          </w:p>
        </w:tc>
        <w:tc>
          <w:tcPr>
            <w:tcW w:w="3510" w:type="dxa"/>
            <w:tcBorders>
              <w:top w:val="nil"/>
              <w:left w:val="nil"/>
              <w:bottom w:val="nil"/>
              <w:right w:val="nil"/>
            </w:tcBorders>
          </w:tcPr>
          <w:p w14:paraId="5A923293" w14:textId="22E2C583" w:rsidR="00914DE0" w:rsidRPr="00796CDD" w:rsidRDefault="00914DE0" w:rsidP="0024116B">
            <w:pPr>
              <w:rPr>
                <w:sz w:val="20"/>
                <w:szCs w:val="20"/>
              </w:rPr>
            </w:pPr>
            <w:r w:rsidRPr="00796CDD">
              <w:rPr>
                <w:noProof/>
                <w:sz w:val="20"/>
                <w:szCs w:val="20"/>
              </w:rPr>
              <mc:AlternateContent>
                <mc:Choice Requires="wps">
                  <w:drawing>
                    <wp:inline distT="0" distB="0" distL="0" distR="0" wp14:anchorId="70C00A8E" wp14:editId="1261CCDE">
                      <wp:extent cx="123825" cy="45085"/>
                      <wp:effectExtent l="0" t="19050" r="47625" b="31115"/>
                      <wp:docPr id="3" name="Right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1AAAE8" id="Right Arrow 3"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AN5OFX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b/>
                <w:sz w:val="20"/>
                <w:szCs w:val="20"/>
              </w:rPr>
              <w:t>English 101</w:t>
            </w:r>
            <w:r w:rsidRPr="00796CDD">
              <w:rPr>
                <w:sz w:val="20"/>
                <w:szCs w:val="20"/>
              </w:rPr>
              <w:t xml:space="preserve"> – English Comp I </w:t>
            </w:r>
          </w:p>
        </w:tc>
      </w:tr>
      <w:tr w:rsidR="00914DE0" w14:paraId="26A525A1" w14:textId="77777777" w:rsidTr="0024116B">
        <w:trPr>
          <w:gridAfter w:val="1"/>
          <w:wAfter w:w="3083" w:type="dxa"/>
          <w:trHeight w:val="312"/>
          <w:jc w:val="center"/>
        </w:trPr>
        <w:tc>
          <w:tcPr>
            <w:tcW w:w="3492" w:type="dxa"/>
            <w:gridSpan w:val="2"/>
            <w:tcBorders>
              <w:top w:val="nil"/>
              <w:left w:val="nil"/>
              <w:bottom w:val="single" w:sz="4" w:space="0" w:color="auto"/>
              <w:right w:val="nil"/>
            </w:tcBorders>
          </w:tcPr>
          <w:p w14:paraId="6487346F" w14:textId="4CFD2E0D" w:rsidR="00914DE0" w:rsidRPr="00796CDD" w:rsidRDefault="00914DE0" w:rsidP="0024116B">
            <w:pPr>
              <w:rPr>
                <w:sz w:val="20"/>
                <w:szCs w:val="20"/>
              </w:rPr>
            </w:pPr>
            <w:r w:rsidRPr="00796CDD">
              <w:rPr>
                <w:b/>
                <w:sz w:val="20"/>
                <w:szCs w:val="20"/>
              </w:rPr>
              <w:t>Math 60</w:t>
            </w:r>
            <w:r w:rsidRPr="00796CDD">
              <w:rPr>
                <w:sz w:val="20"/>
                <w:szCs w:val="20"/>
              </w:rPr>
              <w:t xml:space="preserve"> – Fundamentals of Arithmetic </w:t>
            </w:r>
          </w:p>
        </w:tc>
        <w:tc>
          <w:tcPr>
            <w:tcW w:w="3883" w:type="dxa"/>
            <w:gridSpan w:val="2"/>
            <w:tcBorders>
              <w:top w:val="nil"/>
              <w:left w:val="nil"/>
              <w:bottom w:val="single" w:sz="4" w:space="0" w:color="auto"/>
              <w:right w:val="nil"/>
            </w:tcBorders>
          </w:tcPr>
          <w:p w14:paraId="31F38541" w14:textId="5F26C1C4" w:rsidR="00914DE0" w:rsidRPr="00796CDD" w:rsidRDefault="00914DE0" w:rsidP="0024116B">
            <w:pPr>
              <w:rPr>
                <w:sz w:val="20"/>
                <w:szCs w:val="20"/>
              </w:rPr>
            </w:pPr>
            <w:r w:rsidRPr="00796CDD">
              <w:rPr>
                <w:noProof/>
                <w:sz w:val="20"/>
                <w:szCs w:val="20"/>
              </w:rPr>
              <mc:AlternateContent>
                <mc:Choice Requires="wps">
                  <w:drawing>
                    <wp:inline distT="0" distB="0" distL="0" distR="0" wp14:anchorId="4F70182B" wp14:editId="1A5C0663">
                      <wp:extent cx="123825" cy="45085"/>
                      <wp:effectExtent l="0" t="19050" r="47625" b="31115"/>
                      <wp:docPr id="4"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09E15B" id="Right Arrow 4"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BMOUAT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b/>
                <w:sz w:val="20"/>
                <w:szCs w:val="20"/>
              </w:rPr>
              <w:t>Math 70</w:t>
            </w:r>
            <w:r w:rsidRPr="00796CDD">
              <w:rPr>
                <w:sz w:val="20"/>
                <w:szCs w:val="20"/>
              </w:rPr>
              <w:t xml:space="preserve"> – Pre-Algebra</w:t>
            </w:r>
          </w:p>
        </w:tc>
        <w:tc>
          <w:tcPr>
            <w:tcW w:w="3510" w:type="dxa"/>
            <w:tcBorders>
              <w:top w:val="nil"/>
              <w:left w:val="nil"/>
              <w:bottom w:val="single" w:sz="4" w:space="0" w:color="auto"/>
              <w:right w:val="nil"/>
            </w:tcBorders>
          </w:tcPr>
          <w:p w14:paraId="664BDCE9" w14:textId="576DB27F" w:rsidR="00914DE0" w:rsidRPr="00796CDD" w:rsidRDefault="00914DE0" w:rsidP="0024116B">
            <w:pPr>
              <w:rPr>
                <w:sz w:val="20"/>
                <w:szCs w:val="20"/>
              </w:rPr>
            </w:pPr>
            <w:r w:rsidRPr="00796CDD">
              <w:rPr>
                <w:noProof/>
                <w:sz w:val="20"/>
                <w:szCs w:val="20"/>
              </w:rPr>
              <mc:AlternateContent>
                <mc:Choice Requires="wps">
                  <w:drawing>
                    <wp:inline distT="0" distB="0" distL="0" distR="0" wp14:anchorId="26658443" wp14:editId="1F8FB4D1">
                      <wp:extent cx="123825" cy="45085"/>
                      <wp:effectExtent l="0" t="19050" r="47625" b="31115"/>
                      <wp:docPr id="5" name="Right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6DA6DD" id="Right Arrow 5"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" adj="17668" fillcolor="#5b9bd5 [3204]" strokecolor="#1f4d78 [1604]" strokeweight="1pt">
                      <w10:anchorlock/>
                    </v:shape>
                  </w:pict>
                </mc:Fallback>
              </mc:AlternateContent>
            </w:r>
            <w:r>
              <w:rPr>
                <w:b/>
                <w:sz w:val="20"/>
                <w:szCs w:val="20"/>
              </w:rPr>
              <w:t xml:space="preserve">Math 97 – </w:t>
            </w:r>
            <w:r w:rsidRPr="00846375">
              <w:rPr>
                <w:sz w:val="20"/>
                <w:szCs w:val="20"/>
              </w:rPr>
              <w:t>Essentials of</w:t>
            </w:r>
            <w:r w:rsidRPr="00796CDD">
              <w:rPr>
                <w:sz w:val="20"/>
                <w:szCs w:val="20"/>
              </w:rPr>
              <w:t xml:space="preserve"> Algebra</w:t>
            </w:r>
          </w:p>
        </w:tc>
      </w:tr>
      <w:tr w:rsidR="0024116B" w14:paraId="5853EFB7" w14:textId="77777777" w:rsidTr="0024116B">
        <w:trPr>
          <w:trHeight w:val="318"/>
          <w:jc w:val="center"/>
        </w:trPr>
        <w:tc>
          <w:tcPr>
            <w:tcW w:w="3252" w:type="dxa"/>
            <w:vMerge w:val="restart"/>
            <w:tcBorders>
              <w:top w:val="single" w:sz="4" w:space="0" w:color="auto"/>
            </w:tcBorders>
          </w:tcPr>
          <w:p w14:paraId="2BAE68B0" w14:textId="77777777" w:rsidR="0024116B" w:rsidRDefault="0024116B" w:rsidP="0024116B">
            <w:pPr>
              <w:rPr>
                <w:sz w:val="28"/>
              </w:rPr>
            </w:pPr>
            <w:r>
              <w:rPr>
                <w:sz w:val="28"/>
              </w:rPr>
              <w:t xml:space="preserve">Required Nursing Program Prerequisite Courses </w:t>
            </w:r>
          </w:p>
          <w:p w14:paraId="67915614" w14:textId="452F27D5" w:rsidR="0024116B" w:rsidRPr="0024645E" w:rsidRDefault="0024116B" w:rsidP="0024116B">
            <w:pPr>
              <w:rPr>
                <w:sz w:val="28"/>
              </w:rPr>
            </w:pPr>
            <w:r>
              <w:rPr>
                <w:sz w:val="28"/>
              </w:rPr>
              <w:t>(</w:t>
            </w:r>
            <w:r>
              <w:rPr>
                <w:sz w:val="24"/>
                <w:szCs w:val="24"/>
              </w:rPr>
              <w:t>4</w:t>
            </w:r>
            <w:r w:rsidRPr="00C118A3">
              <w:rPr>
                <w:sz w:val="24"/>
                <w:szCs w:val="24"/>
              </w:rPr>
              <w:t>5 credits</w:t>
            </w:r>
            <w:r>
              <w:rPr>
                <w:sz w:val="28"/>
              </w:rPr>
              <w:t>)</w:t>
            </w:r>
          </w:p>
        </w:tc>
        <w:tc>
          <w:tcPr>
            <w:tcW w:w="3673" w:type="dxa"/>
            <w:gridSpan w:val="2"/>
            <w:tcBorders>
              <w:top w:val="single" w:sz="4" w:space="0" w:color="auto"/>
            </w:tcBorders>
          </w:tcPr>
          <w:p w14:paraId="4DA031EE" w14:textId="77777777" w:rsidR="0024116B" w:rsidRPr="00A93B0E" w:rsidRDefault="0024116B" w:rsidP="0024116B">
            <w:pPr>
              <w:jc w:val="center"/>
              <w:rPr>
                <w:b/>
              </w:rPr>
            </w:pPr>
            <w:r w:rsidRPr="00A93B0E">
              <w:rPr>
                <w:b/>
              </w:rPr>
              <w:t>Course</w:t>
            </w:r>
          </w:p>
        </w:tc>
        <w:tc>
          <w:tcPr>
            <w:tcW w:w="3960" w:type="dxa"/>
            <w:gridSpan w:val="2"/>
            <w:tcBorders>
              <w:top w:val="single" w:sz="4" w:space="0" w:color="auto"/>
            </w:tcBorders>
          </w:tcPr>
          <w:p w14:paraId="15A84A2F" w14:textId="77777777" w:rsidR="0024116B" w:rsidRPr="00A93B0E" w:rsidRDefault="0024116B" w:rsidP="0024116B">
            <w:pPr>
              <w:ind w:left="360"/>
              <w:jc w:val="center"/>
              <w:rPr>
                <w:b/>
              </w:rPr>
            </w:pPr>
            <w:r w:rsidRPr="00A93B0E">
              <w:rPr>
                <w:b/>
              </w:rPr>
              <w:t xml:space="preserve">Course </w:t>
            </w:r>
            <w:r>
              <w:rPr>
                <w:b/>
              </w:rPr>
              <w:t>Prerequisite</w:t>
            </w:r>
          </w:p>
        </w:tc>
        <w:tc>
          <w:tcPr>
            <w:tcW w:w="3083" w:type="dxa"/>
            <w:tcBorders>
              <w:top w:val="single" w:sz="4" w:space="0" w:color="auto"/>
            </w:tcBorders>
          </w:tcPr>
          <w:p w14:paraId="7432B4ED" w14:textId="77777777" w:rsidR="0024116B" w:rsidRPr="00A93B0E" w:rsidRDefault="0024116B" w:rsidP="0024116B">
            <w:pPr>
              <w:ind w:left="360"/>
              <w:jc w:val="center"/>
              <w:rPr>
                <w:b/>
              </w:rPr>
            </w:pPr>
            <w:r w:rsidRPr="00A93B0E">
              <w:rPr>
                <w:b/>
              </w:rPr>
              <w:t>Availability</w:t>
            </w:r>
          </w:p>
        </w:tc>
      </w:tr>
      <w:tr w:rsidR="0024116B" w14:paraId="3FC61EC4" w14:textId="77777777" w:rsidTr="007A5D54">
        <w:trPr>
          <w:trHeight w:val="317"/>
          <w:jc w:val="center"/>
        </w:trPr>
        <w:tc>
          <w:tcPr>
            <w:tcW w:w="3252" w:type="dxa"/>
            <w:vMerge/>
          </w:tcPr>
          <w:p w14:paraId="272036FE" w14:textId="77777777" w:rsidR="0024116B" w:rsidRDefault="0024116B" w:rsidP="0024116B">
            <w:pPr>
              <w:rPr>
                <w:sz w:val="28"/>
              </w:rPr>
            </w:pPr>
          </w:p>
        </w:tc>
        <w:tc>
          <w:tcPr>
            <w:tcW w:w="3673" w:type="dxa"/>
            <w:gridSpan w:val="2"/>
          </w:tcPr>
          <w:p w14:paraId="19EA7D40" w14:textId="77777777" w:rsidR="0024116B" w:rsidRPr="002E5C02" w:rsidRDefault="0024116B" w:rsidP="0024116B">
            <w:pPr>
              <w:ind w:left="235"/>
              <w:rPr>
                <w:i/>
                <w:sz w:val="24"/>
                <w:szCs w:val="24"/>
              </w:rPr>
            </w:pPr>
            <w:r w:rsidRPr="002E5C02">
              <w:rPr>
                <w:sz w:val="24"/>
                <w:szCs w:val="24"/>
              </w:rPr>
              <w:sym w:font="Symbol" w:char="F0A0"/>
            </w:r>
            <w:r w:rsidRPr="002E5C02">
              <w:rPr>
                <w:sz w:val="24"/>
                <w:szCs w:val="24"/>
              </w:rPr>
              <w:t xml:space="preserve"> </w:t>
            </w:r>
            <w:r w:rsidRPr="002E5C02">
              <w:rPr>
                <w:b/>
                <w:sz w:val="24"/>
                <w:szCs w:val="24"/>
              </w:rPr>
              <w:t>CHEM&amp; 121*</w:t>
            </w:r>
            <w:r w:rsidRPr="002E5C02">
              <w:rPr>
                <w:sz w:val="24"/>
                <w:szCs w:val="24"/>
              </w:rPr>
              <w:t xml:space="preserve"> </w:t>
            </w:r>
          </w:p>
        </w:tc>
        <w:tc>
          <w:tcPr>
            <w:tcW w:w="3960" w:type="dxa"/>
            <w:gridSpan w:val="2"/>
            <w:vAlign w:val="center"/>
          </w:tcPr>
          <w:p w14:paraId="53D3C4F5" w14:textId="77777777" w:rsidR="0024116B" w:rsidRPr="004A4F10" w:rsidRDefault="0024116B" w:rsidP="0024116B">
            <w:pPr>
              <w:rPr>
                <w:i/>
              </w:rPr>
            </w:pPr>
            <w:r>
              <w:rPr>
                <w:i/>
              </w:rPr>
              <w:t>MATH 97</w:t>
            </w:r>
          </w:p>
        </w:tc>
        <w:tc>
          <w:tcPr>
            <w:tcW w:w="3083" w:type="dxa"/>
            <w:vAlign w:val="center"/>
          </w:tcPr>
          <w:p w14:paraId="7E37DA7E" w14:textId="77777777" w:rsidR="0024116B" w:rsidRPr="004A4F10" w:rsidRDefault="0024116B" w:rsidP="0024116B">
            <w:r>
              <w:t>fall, winter, spring</w:t>
            </w:r>
          </w:p>
        </w:tc>
      </w:tr>
      <w:tr w:rsidR="0024116B" w14:paraId="2C7D6538" w14:textId="77777777" w:rsidTr="007A5D54">
        <w:trPr>
          <w:trHeight w:val="317"/>
          <w:jc w:val="center"/>
        </w:trPr>
        <w:tc>
          <w:tcPr>
            <w:tcW w:w="3252" w:type="dxa"/>
            <w:vMerge/>
          </w:tcPr>
          <w:p w14:paraId="2E971CF2" w14:textId="77777777" w:rsidR="0024116B" w:rsidRDefault="0024116B" w:rsidP="0024116B">
            <w:pPr>
              <w:rPr>
                <w:sz w:val="28"/>
              </w:rPr>
            </w:pPr>
          </w:p>
        </w:tc>
        <w:tc>
          <w:tcPr>
            <w:tcW w:w="3673" w:type="dxa"/>
            <w:gridSpan w:val="2"/>
          </w:tcPr>
          <w:p w14:paraId="763E3E49"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241*</w:t>
            </w:r>
            <w:r w:rsidRPr="002E5C02">
              <w:rPr>
                <w:sz w:val="24"/>
                <w:szCs w:val="24"/>
              </w:rPr>
              <w:t xml:space="preserve"> </w:t>
            </w:r>
          </w:p>
        </w:tc>
        <w:tc>
          <w:tcPr>
            <w:tcW w:w="3960" w:type="dxa"/>
            <w:gridSpan w:val="2"/>
            <w:vAlign w:val="center"/>
          </w:tcPr>
          <w:p w14:paraId="4CE87692" w14:textId="77777777" w:rsidR="0024116B" w:rsidRPr="004A4F10" w:rsidRDefault="0024116B" w:rsidP="0024116B">
            <w:pPr>
              <w:rPr>
                <w:i/>
              </w:rPr>
            </w:pPr>
            <w:r>
              <w:rPr>
                <w:i/>
              </w:rPr>
              <w:t>CHEM&amp; 121 + BIOL&amp; 160</w:t>
            </w:r>
          </w:p>
        </w:tc>
        <w:tc>
          <w:tcPr>
            <w:tcW w:w="3083" w:type="dxa"/>
            <w:vAlign w:val="center"/>
          </w:tcPr>
          <w:p w14:paraId="0D19A937" w14:textId="77777777" w:rsidR="0024116B" w:rsidRPr="004A4F10" w:rsidRDefault="0024116B" w:rsidP="0024116B">
            <w:r>
              <w:t>Fall, winter, Spring</w:t>
            </w:r>
          </w:p>
        </w:tc>
      </w:tr>
      <w:tr w:rsidR="0024116B" w14:paraId="481D47C3" w14:textId="77777777" w:rsidTr="007A5D54">
        <w:trPr>
          <w:trHeight w:val="317"/>
          <w:jc w:val="center"/>
        </w:trPr>
        <w:tc>
          <w:tcPr>
            <w:tcW w:w="3252" w:type="dxa"/>
            <w:vMerge/>
          </w:tcPr>
          <w:p w14:paraId="61A0DEB2" w14:textId="77777777" w:rsidR="0024116B" w:rsidRDefault="0024116B" w:rsidP="0024116B">
            <w:pPr>
              <w:rPr>
                <w:sz w:val="28"/>
              </w:rPr>
            </w:pPr>
          </w:p>
        </w:tc>
        <w:tc>
          <w:tcPr>
            <w:tcW w:w="3673" w:type="dxa"/>
            <w:gridSpan w:val="2"/>
          </w:tcPr>
          <w:p w14:paraId="738C4C32"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242*</w:t>
            </w:r>
          </w:p>
        </w:tc>
        <w:tc>
          <w:tcPr>
            <w:tcW w:w="3960" w:type="dxa"/>
            <w:gridSpan w:val="2"/>
            <w:vAlign w:val="center"/>
          </w:tcPr>
          <w:p w14:paraId="68540BD4" w14:textId="77777777" w:rsidR="0024116B" w:rsidRPr="004A4F10" w:rsidRDefault="0024116B" w:rsidP="0024116B">
            <w:pPr>
              <w:rPr>
                <w:i/>
              </w:rPr>
            </w:pPr>
            <w:r w:rsidRPr="004A4F10">
              <w:rPr>
                <w:i/>
              </w:rPr>
              <w:t>BIOL&amp; 241</w:t>
            </w:r>
          </w:p>
        </w:tc>
        <w:tc>
          <w:tcPr>
            <w:tcW w:w="3083" w:type="dxa"/>
            <w:vAlign w:val="center"/>
          </w:tcPr>
          <w:p w14:paraId="7B56B2FB" w14:textId="77777777" w:rsidR="0024116B" w:rsidRPr="004A4F10" w:rsidRDefault="0024116B" w:rsidP="0024116B">
            <w:r>
              <w:t>Fall, winter, spring</w:t>
            </w:r>
          </w:p>
        </w:tc>
      </w:tr>
      <w:tr w:rsidR="0024116B" w14:paraId="332FEE10" w14:textId="77777777" w:rsidTr="007A5D54">
        <w:trPr>
          <w:trHeight w:val="317"/>
          <w:jc w:val="center"/>
        </w:trPr>
        <w:tc>
          <w:tcPr>
            <w:tcW w:w="3252" w:type="dxa"/>
            <w:vMerge/>
          </w:tcPr>
          <w:p w14:paraId="2656D1FE" w14:textId="77777777" w:rsidR="0024116B" w:rsidRDefault="0024116B" w:rsidP="0024116B">
            <w:pPr>
              <w:rPr>
                <w:sz w:val="28"/>
              </w:rPr>
            </w:pPr>
          </w:p>
        </w:tc>
        <w:tc>
          <w:tcPr>
            <w:tcW w:w="3673" w:type="dxa"/>
            <w:gridSpan w:val="2"/>
          </w:tcPr>
          <w:p w14:paraId="6BC2C20E"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260*</w:t>
            </w:r>
          </w:p>
        </w:tc>
        <w:tc>
          <w:tcPr>
            <w:tcW w:w="3960" w:type="dxa"/>
            <w:gridSpan w:val="2"/>
            <w:vAlign w:val="center"/>
          </w:tcPr>
          <w:p w14:paraId="299B898D" w14:textId="77777777" w:rsidR="0024116B" w:rsidRPr="004A4F10" w:rsidRDefault="0024116B" w:rsidP="0024116B">
            <w:pPr>
              <w:rPr>
                <w:i/>
              </w:rPr>
            </w:pPr>
            <w:r>
              <w:rPr>
                <w:i/>
              </w:rPr>
              <w:t>CHEM&amp; 121 + BIOL&amp; 160</w:t>
            </w:r>
          </w:p>
        </w:tc>
        <w:tc>
          <w:tcPr>
            <w:tcW w:w="3083" w:type="dxa"/>
            <w:vAlign w:val="center"/>
          </w:tcPr>
          <w:p w14:paraId="4EF8A071" w14:textId="77777777" w:rsidR="0024116B" w:rsidRPr="004A4F10" w:rsidRDefault="0024116B" w:rsidP="0024116B">
            <w:r>
              <w:t>fall, winter, spring</w:t>
            </w:r>
          </w:p>
        </w:tc>
      </w:tr>
      <w:tr w:rsidR="0024116B" w14:paraId="224608A1" w14:textId="77777777" w:rsidTr="007A5D54">
        <w:trPr>
          <w:trHeight w:val="278"/>
          <w:jc w:val="center"/>
        </w:trPr>
        <w:tc>
          <w:tcPr>
            <w:tcW w:w="3252" w:type="dxa"/>
            <w:vMerge w:val="restart"/>
          </w:tcPr>
          <w:p w14:paraId="50CC9B93" w14:textId="0A1AE77C" w:rsidR="0024116B" w:rsidRDefault="0024116B" w:rsidP="0024116B">
            <w:pPr>
              <w:rPr>
                <w:sz w:val="28"/>
              </w:rPr>
            </w:pPr>
            <w:r w:rsidRPr="00CA7968">
              <w:rPr>
                <w:b/>
              </w:rPr>
              <w:t>*Grade in this class will earn points towards nursing program selection. See reverse for details</w:t>
            </w:r>
          </w:p>
        </w:tc>
        <w:tc>
          <w:tcPr>
            <w:tcW w:w="3673" w:type="dxa"/>
            <w:gridSpan w:val="2"/>
            <w:tcBorders>
              <w:bottom w:val="single" w:sz="4" w:space="0" w:color="auto"/>
            </w:tcBorders>
          </w:tcPr>
          <w:p w14:paraId="54794658"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ENGL&amp; 101*</w:t>
            </w:r>
          </w:p>
        </w:tc>
        <w:tc>
          <w:tcPr>
            <w:tcW w:w="3960" w:type="dxa"/>
            <w:gridSpan w:val="2"/>
            <w:tcBorders>
              <w:bottom w:val="single" w:sz="4" w:space="0" w:color="auto"/>
            </w:tcBorders>
            <w:vAlign w:val="center"/>
          </w:tcPr>
          <w:p w14:paraId="4B8C860B" w14:textId="77777777" w:rsidR="0024116B" w:rsidRPr="004A4F10" w:rsidRDefault="0024116B" w:rsidP="0024116B">
            <w:pPr>
              <w:rPr>
                <w:i/>
              </w:rPr>
            </w:pPr>
            <w:r w:rsidRPr="004A4F10">
              <w:rPr>
                <w:i/>
              </w:rPr>
              <w:t>ENGL 95</w:t>
            </w:r>
            <w:r>
              <w:rPr>
                <w:i/>
              </w:rPr>
              <w:t xml:space="preserve"> or Placement in ENGL &amp; 101</w:t>
            </w:r>
          </w:p>
        </w:tc>
        <w:tc>
          <w:tcPr>
            <w:tcW w:w="3083" w:type="dxa"/>
            <w:tcBorders>
              <w:bottom w:val="single" w:sz="4" w:space="0" w:color="auto"/>
            </w:tcBorders>
            <w:vAlign w:val="center"/>
          </w:tcPr>
          <w:p w14:paraId="68FF394C" w14:textId="77777777" w:rsidR="0024116B" w:rsidRPr="004A4F10" w:rsidRDefault="0024116B" w:rsidP="0024116B">
            <w:r>
              <w:t>fall, winter, spring, summer</w:t>
            </w:r>
          </w:p>
        </w:tc>
      </w:tr>
      <w:tr w:rsidR="0024116B" w14:paraId="17D7A3AB" w14:textId="77777777" w:rsidTr="00457668">
        <w:trPr>
          <w:trHeight w:val="317"/>
          <w:jc w:val="center"/>
        </w:trPr>
        <w:tc>
          <w:tcPr>
            <w:tcW w:w="3252" w:type="dxa"/>
            <w:vMerge/>
          </w:tcPr>
          <w:p w14:paraId="73C5D12A" w14:textId="77777777" w:rsidR="0024116B" w:rsidRDefault="0024116B" w:rsidP="0024116B">
            <w:pPr>
              <w:rPr>
                <w:sz w:val="28"/>
              </w:rPr>
            </w:pPr>
          </w:p>
        </w:tc>
        <w:tc>
          <w:tcPr>
            <w:tcW w:w="3673" w:type="dxa"/>
            <w:gridSpan w:val="2"/>
            <w:tcBorders>
              <w:bottom w:val="single" w:sz="4" w:space="0" w:color="auto"/>
            </w:tcBorders>
          </w:tcPr>
          <w:p w14:paraId="06F63FCF" w14:textId="77777777" w:rsidR="0024116B" w:rsidRPr="001D60AB" w:rsidRDefault="0024116B" w:rsidP="0024116B">
            <w:pPr>
              <w:ind w:left="235"/>
              <w:rPr>
                <w:sz w:val="24"/>
                <w:szCs w:val="24"/>
              </w:rPr>
            </w:pPr>
            <w:r w:rsidRPr="001D60AB">
              <w:rPr>
                <w:sz w:val="24"/>
                <w:szCs w:val="24"/>
              </w:rPr>
              <w:sym w:font="Symbol" w:char="F0A0"/>
            </w:r>
            <w:r w:rsidRPr="001D60AB">
              <w:rPr>
                <w:sz w:val="24"/>
                <w:szCs w:val="24"/>
              </w:rPr>
              <w:t xml:space="preserve"> BIOL&amp;</w:t>
            </w:r>
            <w:r>
              <w:rPr>
                <w:sz w:val="24"/>
                <w:szCs w:val="24"/>
              </w:rPr>
              <w:t xml:space="preserve"> 160</w:t>
            </w:r>
          </w:p>
        </w:tc>
        <w:tc>
          <w:tcPr>
            <w:tcW w:w="3960" w:type="dxa"/>
            <w:gridSpan w:val="2"/>
            <w:tcBorders>
              <w:bottom w:val="single" w:sz="4" w:space="0" w:color="auto"/>
            </w:tcBorders>
            <w:vAlign w:val="center"/>
          </w:tcPr>
          <w:p w14:paraId="2FFA8BF1" w14:textId="77777777" w:rsidR="0024116B" w:rsidRPr="004A4F10" w:rsidRDefault="0024116B" w:rsidP="0024116B">
            <w:pPr>
              <w:rPr>
                <w:i/>
              </w:rPr>
            </w:pPr>
            <w:r>
              <w:rPr>
                <w:i/>
              </w:rPr>
              <w:t>ENGL 95 + MATH 97</w:t>
            </w:r>
          </w:p>
        </w:tc>
        <w:tc>
          <w:tcPr>
            <w:tcW w:w="3083" w:type="dxa"/>
            <w:tcBorders>
              <w:bottom w:val="single" w:sz="4" w:space="0" w:color="auto"/>
            </w:tcBorders>
            <w:vAlign w:val="center"/>
          </w:tcPr>
          <w:p w14:paraId="39D768AE" w14:textId="77777777" w:rsidR="0024116B" w:rsidRPr="004A4F10" w:rsidRDefault="0024116B" w:rsidP="0024116B">
            <w:r>
              <w:t>fall, winter, spring</w:t>
            </w:r>
          </w:p>
        </w:tc>
      </w:tr>
      <w:tr w:rsidR="0024116B" w14:paraId="182D7BC0" w14:textId="77777777" w:rsidTr="00457668">
        <w:trPr>
          <w:trHeight w:val="317"/>
          <w:jc w:val="center"/>
        </w:trPr>
        <w:tc>
          <w:tcPr>
            <w:tcW w:w="3252" w:type="dxa"/>
            <w:vMerge/>
          </w:tcPr>
          <w:p w14:paraId="46AEA366" w14:textId="77777777" w:rsidR="0024116B" w:rsidRDefault="0024116B" w:rsidP="0024116B">
            <w:pPr>
              <w:rPr>
                <w:sz w:val="28"/>
              </w:rPr>
            </w:pPr>
          </w:p>
        </w:tc>
        <w:tc>
          <w:tcPr>
            <w:tcW w:w="3673" w:type="dxa"/>
            <w:gridSpan w:val="2"/>
            <w:tcBorders>
              <w:bottom w:val="single" w:sz="4" w:space="0" w:color="auto"/>
            </w:tcBorders>
          </w:tcPr>
          <w:p w14:paraId="34BF5673" w14:textId="77777777" w:rsidR="0024116B" w:rsidRPr="001D60AB" w:rsidRDefault="0024116B" w:rsidP="0024116B">
            <w:pPr>
              <w:ind w:left="235"/>
              <w:rPr>
                <w:sz w:val="24"/>
                <w:szCs w:val="24"/>
              </w:rPr>
            </w:pPr>
            <w:r w:rsidRPr="001D60AB">
              <w:rPr>
                <w:sz w:val="24"/>
                <w:szCs w:val="24"/>
              </w:rPr>
              <w:sym w:font="Symbol" w:char="F0A0"/>
            </w:r>
            <w:r w:rsidRPr="001D60AB">
              <w:rPr>
                <w:sz w:val="24"/>
                <w:szCs w:val="24"/>
              </w:rPr>
              <w:t xml:space="preserve"> PSYC&amp; 100</w:t>
            </w:r>
          </w:p>
        </w:tc>
        <w:tc>
          <w:tcPr>
            <w:tcW w:w="3960" w:type="dxa"/>
            <w:gridSpan w:val="2"/>
            <w:tcBorders>
              <w:bottom w:val="single" w:sz="4" w:space="0" w:color="auto"/>
            </w:tcBorders>
            <w:vAlign w:val="center"/>
          </w:tcPr>
          <w:p w14:paraId="2B643DD0" w14:textId="77777777" w:rsidR="0024116B" w:rsidRPr="004A4F10" w:rsidRDefault="0024116B" w:rsidP="0024116B">
            <w:pPr>
              <w:rPr>
                <w:i/>
              </w:rPr>
            </w:pPr>
            <w:r w:rsidRPr="004A4F10">
              <w:rPr>
                <w:i/>
              </w:rPr>
              <w:t>Placement in ENGL&amp; 101 recommended</w:t>
            </w:r>
          </w:p>
        </w:tc>
        <w:tc>
          <w:tcPr>
            <w:tcW w:w="3083" w:type="dxa"/>
            <w:tcBorders>
              <w:bottom w:val="single" w:sz="4" w:space="0" w:color="auto"/>
            </w:tcBorders>
            <w:vAlign w:val="center"/>
          </w:tcPr>
          <w:p w14:paraId="3FA42BB4" w14:textId="77777777" w:rsidR="0024116B" w:rsidRPr="004A4F10" w:rsidRDefault="0024116B" w:rsidP="0024116B">
            <w:r>
              <w:t>fall, winter, spring, summer</w:t>
            </w:r>
          </w:p>
        </w:tc>
      </w:tr>
      <w:tr w:rsidR="0024116B" w14:paraId="292A1A9E" w14:textId="77777777" w:rsidTr="00457668">
        <w:trPr>
          <w:trHeight w:val="114"/>
          <w:jc w:val="center"/>
        </w:trPr>
        <w:tc>
          <w:tcPr>
            <w:tcW w:w="3252" w:type="dxa"/>
            <w:vMerge/>
          </w:tcPr>
          <w:p w14:paraId="23F122AF" w14:textId="77777777" w:rsidR="0024116B" w:rsidRDefault="0024116B" w:rsidP="0024116B">
            <w:pPr>
              <w:rPr>
                <w:sz w:val="28"/>
              </w:rPr>
            </w:pPr>
          </w:p>
        </w:tc>
        <w:tc>
          <w:tcPr>
            <w:tcW w:w="3673" w:type="dxa"/>
            <w:gridSpan w:val="2"/>
            <w:tcBorders>
              <w:top w:val="single" w:sz="4" w:space="0" w:color="auto"/>
            </w:tcBorders>
          </w:tcPr>
          <w:p w14:paraId="74CC544F" w14:textId="77777777" w:rsidR="0024116B" w:rsidRPr="00482D12" w:rsidRDefault="0024116B" w:rsidP="0024116B">
            <w:pPr>
              <w:ind w:left="235"/>
              <w:rPr>
                <w:i/>
                <w:sz w:val="24"/>
                <w:szCs w:val="24"/>
              </w:rPr>
            </w:pPr>
            <w:r w:rsidRPr="00482D12">
              <w:rPr>
                <w:sz w:val="24"/>
                <w:szCs w:val="24"/>
              </w:rPr>
              <w:sym w:font="Symbol" w:char="F0A0"/>
            </w:r>
            <w:r w:rsidRPr="00482D12">
              <w:rPr>
                <w:sz w:val="24"/>
                <w:szCs w:val="24"/>
              </w:rPr>
              <w:t xml:space="preserve"> MATH&amp; 146 </w:t>
            </w:r>
          </w:p>
        </w:tc>
        <w:tc>
          <w:tcPr>
            <w:tcW w:w="3960" w:type="dxa"/>
            <w:gridSpan w:val="2"/>
            <w:tcBorders>
              <w:top w:val="single" w:sz="4" w:space="0" w:color="auto"/>
            </w:tcBorders>
            <w:vAlign w:val="center"/>
          </w:tcPr>
          <w:p w14:paraId="5DCB5881" w14:textId="77777777" w:rsidR="0024116B" w:rsidRPr="004A4F10" w:rsidRDefault="0024116B" w:rsidP="0024116B">
            <w:pPr>
              <w:rPr>
                <w:i/>
              </w:rPr>
            </w:pPr>
            <w:r>
              <w:rPr>
                <w:i/>
              </w:rPr>
              <w:t>MATH 97</w:t>
            </w:r>
            <w:r w:rsidRPr="004A4F10">
              <w:rPr>
                <w:i/>
              </w:rPr>
              <w:t xml:space="preserve"> </w:t>
            </w:r>
          </w:p>
        </w:tc>
        <w:tc>
          <w:tcPr>
            <w:tcW w:w="3083" w:type="dxa"/>
            <w:tcBorders>
              <w:top w:val="single" w:sz="4" w:space="0" w:color="auto"/>
            </w:tcBorders>
            <w:vAlign w:val="center"/>
          </w:tcPr>
          <w:p w14:paraId="5D0F25CD" w14:textId="77777777" w:rsidR="0024116B" w:rsidRPr="004A4F10" w:rsidRDefault="0024116B" w:rsidP="0024116B">
            <w:r>
              <w:t>fall, winter, spring, summer</w:t>
            </w:r>
          </w:p>
        </w:tc>
      </w:tr>
      <w:tr w:rsidR="0024116B" w14:paraId="584B0E1E" w14:textId="77777777" w:rsidTr="00457668">
        <w:trPr>
          <w:trHeight w:val="357"/>
          <w:jc w:val="center"/>
        </w:trPr>
        <w:tc>
          <w:tcPr>
            <w:tcW w:w="3252" w:type="dxa"/>
            <w:vMerge/>
            <w:tcBorders>
              <w:bottom w:val="single" w:sz="18" w:space="0" w:color="auto"/>
            </w:tcBorders>
          </w:tcPr>
          <w:p w14:paraId="4F4BDD83" w14:textId="77777777" w:rsidR="0024116B" w:rsidRDefault="0024116B" w:rsidP="0024116B">
            <w:pPr>
              <w:rPr>
                <w:sz w:val="28"/>
              </w:rPr>
            </w:pPr>
          </w:p>
        </w:tc>
        <w:tc>
          <w:tcPr>
            <w:tcW w:w="3673" w:type="dxa"/>
            <w:gridSpan w:val="2"/>
            <w:tcBorders>
              <w:bottom w:val="single" w:sz="18" w:space="0" w:color="auto"/>
            </w:tcBorders>
          </w:tcPr>
          <w:p w14:paraId="2C7DDAAF" w14:textId="77777777" w:rsidR="0024116B" w:rsidRPr="00482D12" w:rsidRDefault="0024116B" w:rsidP="0024116B">
            <w:pPr>
              <w:ind w:left="235"/>
              <w:rPr>
                <w:sz w:val="24"/>
                <w:szCs w:val="24"/>
              </w:rPr>
            </w:pPr>
            <w:r w:rsidRPr="00482D12">
              <w:rPr>
                <w:sz w:val="24"/>
                <w:szCs w:val="24"/>
              </w:rPr>
              <w:sym w:font="Symbol" w:char="F0A0"/>
            </w:r>
            <w:r w:rsidRPr="00482D12">
              <w:rPr>
                <w:sz w:val="24"/>
                <w:szCs w:val="24"/>
              </w:rPr>
              <w:t xml:space="preserve"> PSYC&amp; 200</w:t>
            </w:r>
          </w:p>
        </w:tc>
        <w:tc>
          <w:tcPr>
            <w:tcW w:w="3960" w:type="dxa"/>
            <w:gridSpan w:val="2"/>
            <w:tcBorders>
              <w:bottom w:val="single" w:sz="18" w:space="0" w:color="auto"/>
            </w:tcBorders>
            <w:vAlign w:val="center"/>
          </w:tcPr>
          <w:p w14:paraId="733B3B38" w14:textId="77777777" w:rsidR="0024116B" w:rsidRPr="004A4F10" w:rsidRDefault="0024116B" w:rsidP="0024116B">
            <w:pPr>
              <w:rPr>
                <w:i/>
              </w:rPr>
            </w:pPr>
            <w:r w:rsidRPr="004A4F10">
              <w:rPr>
                <w:i/>
              </w:rPr>
              <w:t>PSYC&amp; 100</w:t>
            </w:r>
          </w:p>
        </w:tc>
        <w:tc>
          <w:tcPr>
            <w:tcW w:w="3083" w:type="dxa"/>
            <w:tcBorders>
              <w:bottom w:val="single" w:sz="18" w:space="0" w:color="auto"/>
            </w:tcBorders>
            <w:vAlign w:val="center"/>
          </w:tcPr>
          <w:p w14:paraId="425BD6C5" w14:textId="77777777" w:rsidR="0024116B" w:rsidRPr="004A4F10" w:rsidRDefault="0024116B" w:rsidP="0024116B">
            <w:r>
              <w:t>fall, winter, spring, summer</w:t>
            </w:r>
          </w:p>
        </w:tc>
      </w:tr>
      <w:tr w:rsidR="0024116B" w14:paraId="658C47E4" w14:textId="77777777" w:rsidTr="00457668">
        <w:trPr>
          <w:trHeight w:val="305"/>
          <w:jc w:val="center"/>
        </w:trPr>
        <w:tc>
          <w:tcPr>
            <w:tcW w:w="3252" w:type="dxa"/>
            <w:vMerge w:val="restart"/>
            <w:tcBorders>
              <w:top w:val="single" w:sz="18" w:space="0" w:color="auto"/>
            </w:tcBorders>
          </w:tcPr>
          <w:p w14:paraId="52698AD6" w14:textId="77777777" w:rsidR="0024116B" w:rsidRPr="00362E34" w:rsidRDefault="0024116B" w:rsidP="0024116B">
            <w:pPr>
              <w:rPr>
                <w:b/>
                <w:sz w:val="24"/>
                <w:szCs w:val="24"/>
              </w:rPr>
            </w:pPr>
            <w:r w:rsidRPr="00362E34">
              <w:rPr>
                <w:b/>
                <w:sz w:val="24"/>
                <w:szCs w:val="24"/>
              </w:rPr>
              <w:t>Co-Requisite Courses (</w:t>
            </w:r>
            <w:r w:rsidRPr="00362E34">
              <w:rPr>
                <w:b/>
                <w:sz w:val="18"/>
                <w:szCs w:val="18"/>
              </w:rPr>
              <w:t>15 credits</w:t>
            </w:r>
            <w:r w:rsidRPr="00362E34">
              <w:rPr>
                <w:b/>
                <w:sz w:val="24"/>
                <w:szCs w:val="24"/>
              </w:rPr>
              <w:t>)</w:t>
            </w:r>
          </w:p>
          <w:p w14:paraId="360009D6" w14:textId="77777777" w:rsidR="0024116B" w:rsidRDefault="0024116B" w:rsidP="0024116B">
            <w:pPr>
              <w:rPr>
                <w:sz w:val="28"/>
              </w:rPr>
            </w:pPr>
            <w:r>
              <w:rPr>
                <w:i/>
                <w:sz w:val="24"/>
                <w:szCs w:val="24"/>
              </w:rPr>
              <w:t>**</w:t>
            </w:r>
            <w:r w:rsidRPr="003214EC">
              <w:rPr>
                <w:i/>
                <w:sz w:val="24"/>
                <w:szCs w:val="24"/>
              </w:rPr>
              <w:t>Humanities course</w:t>
            </w:r>
            <w:r>
              <w:rPr>
                <w:i/>
                <w:sz w:val="24"/>
                <w:szCs w:val="24"/>
              </w:rPr>
              <w:t>s</w:t>
            </w:r>
            <w:r w:rsidRPr="003214EC">
              <w:rPr>
                <w:i/>
                <w:sz w:val="24"/>
                <w:szCs w:val="24"/>
              </w:rPr>
              <w:t xml:space="preserve"> must be </w:t>
            </w:r>
            <w:r>
              <w:rPr>
                <w:i/>
                <w:sz w:val="24"/>
                <w:szCs w:val="24"/>
              </w:rPr>
              <w:t xml:space="preserve">a minimum of </w:t>
            </w:r>
            <w:r w:rsidRPr="003214EC">
              <w:rPr>
                <w:i/>
                <w:sz w:val="24"/>
                <w:szCs w:val="24"/>
              </w:rPr>
              <w:t>5 credits</w:t>
            </w:r>
            <w:r>
              <w:rPr>
                <w:i/>
                <w:sz w:val="24"/>
                <w:szCs w:val="24"/>
              </w:rPr>
              <w:t xml:space="preserve"> </w:t>
            </w:r>
            <w:r w:rsidRPr="00925BEE">
              <w:rPr>
                <w:b/>
                <w:i/>
                <w:sz w:val="24"/>
                <w:szCs w:val="24"/>
              </w:rPr>
              <w:t>EACH</w:t>
            </w:r>
          </w:p>
        </w:tc>
        <w:tc>
          <w:tcPr>
            <w:tcW w:w="3673" w:type="dxa"/>
            <w:gridSpan w:val="2"/>
            <w:tcBorders>
              <w:top w:val="single" w:sz="18" w:space="0" w:color="auto"/>
            </w:tcBorders>
          </w:tcPr>
          <w:p w14:paraId="3A862545" w14:textId="1D89BBB0" w:rsidR="0024116B" w:rsidRDefault="0024116B" w:rsidP="0024116B">
            <w:r w:rsidRPr="001D60AB">
              <w:rPr>
                <w:sz w:val="24"/>
                <w:szCs w:val="24"/>
              </w:rPr>
              <w:sym w:font="Symbol" w:char="F0A0"/>
            </w:r>
            <w:r>
              <w:rPr>
                <w:sz w:val="24"/>
                <w:szCs w:val="24"/>
              </w:rPr>
              <w:t xml:space="preserve"> Communications course</w:t>
            </w:r>
          </w:p>
        </w:tc>
        <w:tc>
          <w:tcPr>
            <w:tcW w:w="3960" w:type="dxa"/>
            <w:gridSpan w:val="2"/>
            <w:tcBorders>
              <w:top w:val="single" w:sz="18" w:space="0" w:color="auto"/>
            </w:tcBorders>
          </w:tcPr>
          <w:p w14:paraId="47508954" w14:textId="77777777" w:rsidR="0024116B" w:rsidRPr="00AF3858" w:rsidRDefault="0024116B" w:rsidP="0024116B">
            <w:pPr>
              <w:rPr>
                <w:sz w:val="20"/>
                <w:szCs w:val="20"/>
              </w:rPr>
            </w:pPr>
            <w:r w:rsidRPr="00AF3858">
              <w:rPr>
                <w:sz w:val="20"/>
                <w:szCs w:val="20"/>
              </w:rPr>
              <w:t xml:space="preserve">ENGL &amp; 102, </w:t>
            </w:r>
            <w:r w:rsidRPr="00D7011E">
              <w:rPr>
                <w:sz w:val="20"/>
                <w:szCs w:val="20"/>
              </w:rPr>
              <w:t>ENGL &amp; 235,</w:t>
            </w:r>
            <w:r w:rsidRPr="00AF3858">
              <w:rPr>
                <w:sz w:val="20"/>
                <w:szCs w:val="20"/>
              </w:rPr>
              <w:t xml:space="preserve"> OR CMST &amp; 220</w:t>
            </w:r>
          </w:p>
        </w:tc>
        <w:tc>
          <w:tcPr>
            <w:tcW w:w="3083" w:type="dxa"/>
            <w:tcBorders>
              <w:top w:val="single" w:sz="18" w:space="0" w:color="auto"/>
            </w:tcBorders>
          </w:tcPr>
          <w:p w14:paraId="77B13D5E" w14:textId="77777777" w:rsidR="0024116B" w:rsidRDefault="0024116B" w:rsidP="0024116B">
            <w:r w:rsidRPr="00925BEE">
              <w:t xml:space="preserve">fall, </w:t>
            </w:r>
            <w:r w:rsidRPr="00D7011E">
              <w:t>winter</w:t>
            </w:r>
            <w:r w:rsidRPr="00925BEE">
              <w:t>, spring, summer</w:t>
            </w:r>
          </w:p>
        </w:tc>
      </w:tr>
      <w:tr w:rsidR="0024116B" w14:paraId="0C0F5608" w14:textId="77777777" w:rsidTr="00CA14B6">
        <w:trPr>
          <w:trHeight w:val="420"/>
          <w:jc w:val="center"/>
        </w:trPr>
        <w:tc>
          <w:tcPr>
            <w:tcW w:w="3252" w:type="dxa"/>
            <w:vMerge/>
          </w:tcPr>
          <w:p w14:paraId="51AEE2B3" w14:textId="77777777" w:rsidR="0024116B" w:rsidRDefault="0024116B" w:rsidP="0024116B">
            <w:pPr>
              <w:rPr>
                <w:sz w:val="28"/>
              </w:rPr>
            </w:pPr>
          </w:p>
        </w:tc>
        <w:tc>
          <w:tcPr>
            <w:tcW w:w="3673" w:type="dxa"/>
            <w:gridSpan w:val="2"/>
          </w:tcPr>
          <w:p w14:paraId="3D3BC3F2" w14:textId="106ADC79" w:rsidR="0024116B" w:rsidRDefault="0024116B" w:rsidP="0024116B">
            <w:pPr>
              <w:rPr>
                <w:sz w:val="24"/>
                <w:szCs w:val="24"/>
              </w:rPr>
            </w:pPr>
            <w:r w:rsidRPr="001D60AB">
              <w:rPr>
                <w:sz w:val="24"/>
                <w:szCs w:val="24"/>
              </w:rPr>
              <w:sym w:font="Symbol" w:char="F0A0"/>
            </w:r>
            <w:r>
              <w:rPr>
                <w:sz w:val="24"/>
                <w:szCs w:val="24"/>
              </w:rPr>
              <w:t xml:space="preserve"> </w:t>
            </w:r>
            <w:r w:rsidRPr="00925BEE">
              <w:rPr>
                <w:b/>
              </w:rPr>
              <w:t>2</w:t>
            </w:r>
            <w:r w:rsidRPr="00925BEE">
              <w:t xml:space="preserve"> </w:t>
            </w:r>
            <w:hyperlink r:id="rId8" w:anchor="humanities15credits" w:history="1">
              <w:r w:rsidRPr="00916D9B">
                <w:rPr>
                  <w:rStyle w:val="Hyperlink"/>
                </w:rPr>
                <w:t>Humanities Courses</w:t>
              </w:r>
            </w:hyperlink>
            <w:r w:rsidRPr="00925BEE">
              <w:t>**</w:t>
            </w:r>
          </w:p>
        </w:tc>
        <w:tc>
          <w:tcPr>
            <w:tcW w:w="3960" w:type="dxa"/>
            <w:gridSpan w:val="2"/>
          </w:tcPr>
          <w:p w14:paraId="38D8E95D" w14:textId="77777777" w:rsidR="0024116B" w:rsidRDefault="0024116B" w:rsidP="0024116B">
            <w:r>
              <w:t>** AA Distribution List</w:t>
            </w:r>
          </w:p>
        </w:tc>
        <w:tc>
          <w:tcPr>
            <w:tcW w:w="3083" w:type="dxa"/>
          </w:tcPr>
          <w:p w14:paraId="747D7571" w14:textId="77777777" w:rsidR="0024116B" w:rsidRDefault="0024116B" w:rsidP="0024116B">
            <w:r>
              <w:t>fall, winter, spring</w:t>
            </w:r>
          </w:p>
        </w:tc>
      </w:tr>
      <w:tr w:rsidR="0024116B" w14:paraId="1FB0F7CB" w14:textId="77777777" w:rsidTr="002A40AB">
        <w:trPr>
          <w:trHeight w:val="420"/>
          <w:jc w:val="center"/>
        </w:trPr>
        <w:tc>
          <w:tcPr>
            <w:tcW w:w="3252" w:type="dxa"/>
            <w:vMerge/>
          </w:tcPr>
          <w:p w14:paraId="43642CA0" w14:textId="77777777" w:rsidR="0024116B" w:rsidRDefault="0024116B" w:rsidP="0024116B">
            <w:pPr>
              <w:rPr>
                <w:sz w:val="28"/>
              </w:rPr>
            </w:pPr>
          </w:p>
        </w:tc>
        <w:tc>
          <w:tcPr>
            <w:tcW w:w="10716" w:type="dxa"/>
            <w:gridSpan w:val="5"/>
          </w:tcPr>
          <w:p w14:paraId="7510C70B" w14:textId="77777777" w:rsidR="0024116B" w:rsidRDefault="0024116B" w:rsidP="0024116B">
            <w:pPr>
              <w:rPr>
                <w:sz w:val="24"/>
                <w:szCs w:val="24"/>
              </w:rPr>
            </w:pPr>
            <w:r w:rsidRPr="001F7CB9">
              <w:rPr>
                <w:b/>
                <w:u w:val="single"/>
              </w:rPr>
              <w:t>STUDENTS ARE ENCOURAGED TO COMPLETE ALL CLASSES BEFORE ENTERING THE NURSING PROGRAM IF POSSIBLE</w:t>
            </w:r>
          </w:p>
        </w:tc>
      </w:tr>
    </w:tbl>
    <w:tbl>
      <w:tblPr>
        <w:tblStyle w:val="TableGrid"/>
        <w:tblpPr w:leftFromText="180" w:rightFromText="180" w:vertAnchor="text" w:horzAnchor="margin" w:tblpXSpec="center" w:tblpY="119"/>
        <w:tblW w:w="139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DTA/MRP Nursing Prerequisite Planning Worksheet"/>
        <w:tblDescription w:val="Pre-College Progression for prerequisite classes"/>
      </w:tblPr>
      <w:tblGrid>
        <w:gridCol w:w="3405"/>
        <w:gridCol w:w="3420"/>
        <w:gridCol w:w="3510"/>
        <w:gridCol w:w="3600"/>
      </w:tblGrid>
      <w:tr w:rsidR="002B4281" w14:paraId="72BE8C5A" w14:textId="77777777" w:rsidTr="004B4C42">
        <w:trPr>
          <w:trHeight w:val="240"/>
          <w:jc w:val="center"/>
        </w:trPr>
        <w:tc>
          <w:tcPr>
            <w:tcW w:w="3405" w:type="dxa"/>
          </w:tcPr>
          <w:p w14:paraId="631EF7E4" w14:textId="77777777" w:rsidR="002B4281" w:rsidRPr="00150867" w:rsidRDefault="002B4281" w:rsidP="004B4C42">
            <w:pPr>
              <w:jc w:val="center"/>
              <w:rPr>
                <w:sz w:val="24"/>
              </w:rPr>
            </w:pPr>
            <w:r w:rsidRPr="00150867">
              <w:rPr>
                <w:sz w:val="24"/>
              </w:rPr>
              <w:t>Summer</w:t>
            </w:r>
          </w:p>
        </w:tc>
        <w:tc>
          <w:tcPr>
            <w:tcW w:w="3420" w:type="dxa"/>
          </w:tcPr>
          <w:p w14:paraId="3618DB2B" w14:textId="77777777" w:rsidR="002B4281" w:rsidRPr="00150867" w:rsidRDefault="002B4281" w:rsidP="004B4C42">
            <w:pPr>
              <w:jc w:val="center"/>
              <w:rPr>
                <w:sz w:val="24"/>
              </w:rPr>
            </w:pPr>
            <w:r w:rsidRPr="00150867">
              <w:rPr>
                <w:sz w:val="24"/>
              </w:rPr>
              <w:t>Fall</w:t>
            </w:r>
          </w:p>
        </w:tc>
        <w:tc>
          <w:tcPr>
            <w:tcW w:w="3510" w:type="dxa"/>
          </w:tcPr>
          <w:p w14:paraId="729CC554" w14:textId="77777777" w:rsidR="002B4281" w:rsidRPr="00150867" w:rsidRDefault="002B4281" w:rsidP="004B4C42">
            <w:pPr>
              <w:jc w:val="center"/>
              <w:rPr>
                <w:sz w:val="24"/>
              </w:rPr>
            </w:pPr>
            <w:r w:rsidRPr="00150867">
              <w:rPr>
                <w:sz w:val="24"/>
              </w:rPr>
              <w:t>Winter</w:t>
            </w:r>
          </w:p>
        </w:tc>
        <w:tc>
          <w:tcPr>
            <w:tcW w:w="3600" w:type="dxa"/>
          </w:tcPr>
          <w:p w14:paraId="034B1703" w14:textId="77777777" w:rsidR="002B4281" w:rsidRPr="00150867" w:rsidRDefault="002B4281" w:rsidP="004B4C42">
            <w:pPr>
              <w:jc w:val="center"/>
              <w:rPr>
                <w:sz w:val="24"/>
              </w:rPr>
            </w:pPr>
            <w:r w:rsidRPr="00150867">
              <w:rPr>
                <w:sz w:val="24"/>
              </w:rPr>
              <w:t>Spring</w:t>
            </w:r>
          </w:p>
        </w:tc>
      </w:tr>
      <w:tr w:rsidR="002B4281" w14:paraId="62D15C0B" w14:textId="77777777" w:rsidTr="004B266F">
        <w:trPr>
          <w:trHeight w:val="987"/>
          <w:jc w:val="center"/>
        </w:trPr>
        <w:tc>
          <w:tcPr>
            <w:tcW w:w="3405" w:type="dxa"/>
            <w:tcBorders>
              <w:bottom w:val="single" w:sz="12" w:space="0" w:color="auto"/>
            </w:tcBorders>
            <w:vAlign w:val="center"/>
          </w:tcPr>
          <w:p w14:paraId="131B56BB" w14:textId="77777777" w:rsidR="002B4281" w:rsidRPr="00150867" w:rsidRDefault="002B4281" w:rsidP="004B4C42">
            <w:pPr>
              <w:jc w:val="center"/>
              <w:rPr>
                <w:sz w:val="24"/>
              </w:rPr>
            </w:pPr>
            <w:r w:rsidRPr="00150867">
              <w:rPr>
                <w:sz w:val="24"/>
              </w:rPr>
              <w:t>______________________</w:t>
            </w:r>
          </w:p>
          <w:p w14:paraId="1ADAFC0F" w14:textId="77777777" w:rsidR="002B4281" w:rsidRPr="00150867" w:rsidRDefault="002B4281" w:rsidP="004B4C42">
            <w:pPr>
              <w:jc w:val="center"/>
              <w:rPr>
                <w:sz w:val="24"/>
              </w:rPr>
            </w:pPr>
            <w:r w:rsidRPr="00150867">
              <w:rPr>
                <w:sz w:val="24"/>
              </w:rPr>
              <w:t>______________________</w:t>
            </w:r>
          </w:p>
          <w:p w14:paraId="5E0480CC" w14:textId="77777777" w:rsidR="002B4281" w:rsidRPr="00C0168C" w:rsidRDefault="002B4281" w:rsidP="004B4C42">
            <w:pPr>
              <w:jc w:val="center"/>
              <w:rPr>
                <w:sz w:val="28"/>
              </w:rPr>
            </w:pPr>
            <w:r w:rsidRPr="00150867">
              <w:rPr>
                <w:sz w:val="24"/>
              </w:rPr>
              <w:t>______________________</w:t>
            </w:r>
          </w:p>
        </w:tc>
        <w:tc>
          <w:tcPr>
            <w:tcW w:w="3420" w:type="dxa"/>
            <w:tcBorders>
              <w:bottom w:val="single" w:sz="12" w:space="0" w:color="auto"/>
            </w:tcBorders>
            <w:vAlign w:val="center"/>
          </w:tcPr>
          <w:p w14:paraId="6DCDF889" w14:textId="77777777" w:rsidR="002B4281" w:rsidRPr="00150867" w:rsidRDefault="002B4281" w:rsidP="004B4C42">
            <w:pPr>
              <w:jc w:val="center"/>
              <w:rPr>
                <w:sz w:val="24"/>
              </w:rPr>
            </w:pPr>
            <w:r w:rsidRPr="00150867">
              <w:rPr>
                <w:sz w:val="24"/>
              </w:rPr>
              <w:t>___</w:t>
            </w:r>
            <w:r w:rsidR="00770FAF">
              <w:rPr>
                <w:sz w:val="24"/>
              </w:rPr>
              <w:t>______</w:t>
            </w:r>
            <w:r w:rsidRPr="00150867">
              <w:rPr>
                <w:sz w:val="24"/>
              </w:rPr>
              <w:t>_____________</w:t>
            </w:r>
          </w:p>
          <w:p w14:paraId="11C4853A" w14:textId="77777777" w:rsidR="002B4281" w:rsidRPr="00150867" w:rsidRDefault="002B4281" w:rsidP="004B4C42">
            <w:pPr>
              <w:jc w:val="center"/>
              <w:rPr>
                <w:sz w:val="24"/>
              </w:rPr>
            </w:pPr>
            <w:r w:rsidRPr="00150867">
              <w:rPr>
                <w:sz w:val="24"/>
              </w:rPr>
              <w:t>______________________</w:t>
            </w:r>
          </w:p>
          <w:p w14:paraId="3B37B373" w14:textId="77777777" w:rsidR="002B4281" w:rsidRPr="00C0168C" w:rsidRDefault="002B4281" w:rsidP="004B4C42">
            <w:pPr>
              <w:jc w:val="center"/>
              <w:rPr>
                <w:sz w:val="28"/>
                <w:u w:val="single"/>
              </w:rPr>
            </w:pPr>
            <w:r w:rsidRPr="00150867">
              <w:rPr>
                <w:sz w:val="24"/>
              </w:rPr>
              <w:t>______________________</w:t>
            </w:r>
          </w:p>
        </w:tc>
        <w:tc>
          <w:tcPr>
            <w:tcW w:w="3510" w:type="dxa"/>
            <w:tcBorders>
              <w:bottom w:val="single" w:sz="12" w:space="0" w:color="auto"/>
            </w:tcBorders>
            <w:vAlign w:val="center"/>
          </w:tcPr>
          <w:p w14:paraId="62EC1127" w14:textId="77777777" w:rsidR="002B4281" w:rsidRPr="00150867" w:rsidRDefault="002B4281" w:rsidP="004B4C42">
            <w:pPr>
              <w:jc w:val="center"/>
              <w:rPr>
                <w:sz w:val="24"/>
              </w:rPr>
            </w:pPr>
            <w:r w:rsidRPr="00150867">
              <w:rPr>
                <w:sz w:val="24"/>
              </w:rPr>
              <w:t>______________________</w:t>
            </w:r>
          </w:p>
          <w:p w14:paraId="155ADEDC" w14:textId="77777777" w:rsidR="002B4281" w:rsidRPr="00150867" w:rsidRDefault="002B4281" w:rsidP="004B4C42">
            <w:pPr>
              <w:jc w:val="center"/>
              <w:rPr>
                <w:sz w:val="24"/>
              </w:rPr>
            </w:pPr>
            <w:r w:rsidRPr="00150867">
              <w:rPr>
                <w:sz w:val="24"/>
              </w:rPr>
              <w:t>______________________</w:t>
            </w:r>
          </w:p>
          <w:p w14:paraId="5A2461A8" w14:textId="77777777" w:rsidR="002B4281" w:rsidRPr="00C0168C" w:rsidRDefault="002B4281" w:rsidP="004B4C42">
            <w:pPr>
              <w:jc w:val="center"/>
              <w:rPr>
                <w:sz w:val="28"/>
                <w:u w:val="single"/>
              </w:rPr>
            </w:pPr>
            <w:r w:rsidRPr="00150867">
              <w:rPr>
                <w:sz w:val="24"/>
              </w:rPr>
              <w:t>______________________</w:t>
            </w:r>
          </w:p>
        </w:tc>
        <w:tc>
          <w:tcPr>
            <w:tcW w:w="3600" w:type="dxa"/>
            <w:tcBorders>
              <w:bottom w:val="single" w:sz="12" w:space="0" w:color="auto"/>
            </w:tcBorders>
            <w:vAlign w:val="center"/>
          </w:tcPr>
          <w:p w14:paraId="40C34BAA" w14:textId="77777777" w:rsidR="002B4281" w:rsidRPr="00150867" w:rsidRDefault="002B4281" w:rsidP="004B4C42">
            <w:pPr>
              <w:jc w:val="center"/>
              <w:rPr>
                <w:sz w:val="24"/>
              </w:rPr>
            </w:pPr>
            <w:r w:rsidRPr="00150867">
              <w:rPr>
                <w:sz w:val="24"/>
              </w:rPr>
              <w:t>______________________</w:t>
            </w:r>
          </w:p>
          <w:p w14:paraId="1F3A863C" w14:textId="77777777" w:rsidR="002B4281" w:rsidRPr="00150867" w:rsidRDefault="002B4281" w:rsidP="004B4C42">
            <w:pPr>
              <w:jc w:val="center"/>
              <w:rPr>
                <w:sz w:val="24"/>
              </w:rPr>
            </w:pPr>
            <w:r w:rsidRPr="00150867">
              <w:rPr>
                <w:sz w:val="24"/>
              </w:rPr>
              <w:t>______________________</w:t>
            </w:r>
          </w:p>
          <w:p w14:paraId="233C7E98" w14:textId="77777777" w:rsidR="002B4281" w:rsidRPr="00C0168C" w:rsidRDefault="002B4281" w:rsidP="004B4C42">
            <w:pPr>
              <w:jc w:val="center"/>
              <w:rPr>
                <w:sz w:val="28"/>
                <w:u w:val="single"/>
              </w:rPr>
            </w:pPr>
            <w:r w:rsidRPr="00150867">
              <w:rPr>
                <w:sz w:val="24"/>
              </w:rPr>
              <w:t>______________________</w:t>
            </w:r>
          </w:p>
        </w:tc>
      </w:tr>
      <w:tr w:rsidR="002B4281" w14:paraId="6960F6A4" w14:textId="77777777" w:rsidTr="004B4C42">
        <w:trPr>
          <w:trHeight w:val="213"/>
          <w:jc w:val="center"/>
        </w:trPr>
        <w:tc>
          <w:tcPr>
            <w:tcW w:w="3405" w:type="dxa"/>
            <w:tcBorders>
              <w:top w:val="single" w:sz="12" w:space="0" w:color="auto"/>
              <w:left w:val="single" w:sz="12" w:space="0" w:color="auto"/>
              <w:bottom w:val="single" w:sz="12" w:space="0" w:color="auto"/>
              <w:right w:val="single" w:sz="12" w:space="0" w:color="auto"/>
            </w:tcBorders>
          </w:tcPr>
          <w:p w14:paraId="14C4EF23" w14:textId="77777777" w:rsidR="002B4281" w:rsidRPr="00150867" w:rsidRDefault="002B4281" w:rsidP="004B4C42">
            <w:pPr>
              <w:jc w:val="center"/>
              <w:rPr>
                <w:sz w:val="24"/>
              </w:rPr>
            </w:pPr>
            <w:r w:rsidRPr="00150867">
              <w:rPr>
                <w:sz w:val="24"/>
              </w:rPr>
              <w:t>Summer</w:t>
            </w:r>
          </w:p>
        </w:tc>
        <w:tc>
          <w:tcPr>
            <w:tcW w:w="3420" w:type="dxa"/>
            <w:tcBorders>
              <w:top w:val="single" w:sz="12" w:space="0" w:color="auto"/>
              <w:left w:val="single" w:sz="12" w:space="0" w:color="auto"/>
              <w:bottom w:val="single" w:sz="12" w:space="0" w:color="auto"/>
              <w:right w:val="single" w:sz="12" w:space="0" w:color="auto"/>
            </w:tcBorders>
          </w:tcPr>
          <w:p w14:paraId="6216BCB9" w14:textId="77777777" w:rsidR="002B4281" w:rsidRPr="00150867" w:rsidRDefault="002B4281" w:rsidP="004B4C42">
            <w:pPr>
              <w:jc w:val="center"/>
              <w:rPr>
                <w:sz w:val="24"/>
              </w:rPr>
            </w:pPr>
            <w:r w:rsidRPr="00150867">
              <w:rPr>
                <w:sz w:val="24"/>
              </w:rPr>
              <w:t>Fall</w:t>
            </w:r>
          </w:p>
        </w:tc>
        <w:tc>
          <w:tcPr>
            <w:tcW w:w="3510" w:type="dxa"/>
            <w:tcBorders>
              <w:top w:val="single" w:sz="12" w:space="0" w:color="auto"/>
              <w:left w:val="single" w:sz="12" w:space="0" w:color="auto"/>
              <w:bottom w:val="single" w:sz="12" w:space="0" w:color="auto"/>
              <w:right w:val="single" w:sz="12" w:space="0" w:color="auto"/>
            </w:tcBorders>
          </w:tcPr>
          <w:p w14:paraId="1D52E917" w14:textId="77777777" w:rsidR="002B4281" w:rsidRPr="00150867" w:rsidRDefault="00C252EB" w:rsidP="00C252EB">
            <w:pPr>
              <w:tabs>
                <w:tab w:val="center" w:pos="1647"/>
                <w:tab w:val="left" w:pos="2400"/>
              </w:tabs>
              <w:rPr>
                <w:sz w:val="24"/>
              </w:rPr>
            </w:pPr>
            <w:r>
              <w:rPr>
                <w:sz w:val="24"/>
              </w:rPr>
              <w:tab/>
            </w:r>
            <w:r w:rsidR="002B4281" w:rsidRPr="00150867">
              <w:rPr>
                <w:sz w:val="24"/>
              </w:rPr>
              <w:t>Winter</w:t>
            </w:r>
            <w:r>
              <w:rPr>
                <w:sz w:val="24"/>
              </w:rPr>
              <w:tab/>
            </w:r>
            <w:r w:rsidRPr="0024645E">
              <w:rPr>
                <w:sz w:val="20"/>
                <w:szCs w:val="20"/>
              </w:rPr>
              <w:t>Application open on January 1</w:t>
            </w:r>
            <w:r w:rsidRPr="0024645E">
              <w:rPr>
                <w:sz w:val="20"/>
                <w:szCs w:val="20"/>
                <w:vertAlign w:val="superscript"/>
              </w:rPr>
              <w:t>st</w:t>
            </w:r>
            <w:r w:rsidRPr="0024645E">
              <w:rPr>
                <w:sz w:val="24"/>
              </w:rPr>
              <w:t xml:space="preserve"> </w:t>
            </w:r>
          </w:p>
        </w:tc>
        <w:tc>
          <w:tcPr>
            <w:tcW w:w="3600" w:type="dxa"/>
            <w:tcBorders>
              <w:top w:val="single" w:sz="12" w:space="0" w:color="auto"/>
              <w:left w:val="single" w:sz="12" w:space="0" w:color="auto"/>
              <w:bottom w:val="single" w:sz="12" w:space="0" w:color="auto"/>
              <w:right w:val="single" w:sz="12" w:space="0" w:color="auto"/>
            </w:tcBorders>
          </w:tcPr>
          <w:p w14:paraId="10C4CFB4" w14:textId="77777777" w:rsidR="002B4281" w:rsidRPr="00150867" w:rsidRDefault="002B4281" w:rsidP="004B4C42">
            <w:pPr>
              <w:jc w:val="center"/>
              <w:rPr>
                <w:sz w:val="24"/>
              </w:rPr>
            </w:pPr>
            <w:r w:rsidRPr="00150867">
              <w:rPr>
                <w:sz w:val="24"/>
              </w:rPr>
              <w:t>Spring</w:t>
            </w:r>
          </w:p>
        </w:tc>
      </w:tr>
      <w:tr w:rsidR="002B4281" w14:paraId="12F7C8CE" w14:textId="77777777" w:rsidTr="004B266F">
        <w:trPr>
          <w:trHeight w:val="1095"/>
          <w:jc w:val="center"/>
        </w:trPr>
        <w:tc>
          <w:tcPr>
            <w:tcW w:w="3405" w:type="dxa"/>
            <w:tcBorders>
              <w:top w:val="single" w:sz="12" w:space="0" w:color="auto"/>
              <w:bottom w:val="single" w:sz="12" w:space="0" w:color="auto"/>
            </w:tcBorders>
            <w:vAlign w:val="center"/>
          </w:tcPr>
          <w:p w14:paraId="47E2F201" w14:textId="77777777" w:rsidR="002B4281" w:rsidRPr="00150867" w:rsidRDefault="002B4281" w:rsidP="004B4C42">
            <w:pPr>
              <w:jc w:val="center"/>
              <w:rPr>
                <w:sz w:val="24"/>
              </w:rPr>
            </w:pPr>
            <w:r w:rsidRPr="00150867">
              <w:rPr>
                <w:sz w:val="24"/>
              </w:rPr>
              <w:t>______________________</w:t>
            </w:r>
          </w:p>
          <w:p w14:paraId="686AF6F0" w14:textId="77777777" w:rsidR="002B4281" w:rsidRPr="00150867" w:rsidRDefault="002B4281" w:rsidP="004B4C42">
            <w:pPr>
              <w:jc w:val="center"/>
              <w:rPr>
                <w:sz w:val="24"/>
              </w:rPr>
            </w:pPr>
            <w:r w:rsidRPr="00150867">
              <w:rPr>
                <w:sz w:val="24"/>
              </w:rPr>
              <w:t>______________________</w:t>
            </w:r>
          </w:p>
          <w:p w14:paraId="6A904893" w14:textId="77777777" w:rsidR="002B4281" w:rsidRPr="00C0168C" w:rsidRDefault="002B4281" w:rsidP="004B4C42">
            <w:pPr>
              <w:jc w:val="center"/>
              <w:rPr>
                <w:sz w:val="28"/>
                <w:u w:val="single"/>
              </w:rPr>
            </w:pPr>
            <w:r w:rsidRPr="00150867">
              <w:rPr>
                <w:sz w:val="24"/>
              </w:rPr>
              <w:t>______________________</w:t>
            </w:r>
          </w:p>
        </w:tc>
        <w:tc>
          <w:tcPr>
            <w:tcW w:w="3420" w:type="dxa"/>
            <w:tcBorders>
              <w:top w:val="single" w:sz="12" w:space="0" w:color="auto"/>
              <w:bottom w:val="single" w:sz="12" w:space="0" w:color="auto"/>
            </w:tcBorders>
            <w:vAlign w:val="center"/>
          </w:tcPr>
          <w:p w14:paraId="3C3D251E" w14:textId="77777777" w:rsidR="002B4281" w:rsidRPr="00150867" w:rsidRDefault="002B4281" w:rsidP="004B4C42">
            <w:pPr>
              <w:jc w:val="center"/>
              <w:rPr>
                <w:sz w:val="24"/>
              </w:rPr>
            </w:pPr>
            <w:r>
              <w:rPr>
                <w:color w:val="FF0000"/>
                <w:sz w:val="18"/>
                <w:szCs w:val="18"/>
              </w:rPr>
              <w:t xml:space="preserve">  </w:t>
            </w:r>
            <w:r w:rsidRPr="00150867">
              <w:rPr>
                <w:sz w:val="24"/>
              </w:rPr>
              <w:t>______________________</w:t>
            </w:r>
          </w:p>
          <w:p w14:paraId="10C5B117" w14:textId="77777777" w:rsidR="002B4281" w:rsidRPr="00150867" w:rsidRDefault="002B4281" w:rsidP="004B4C42">
            <w:pPr>
              <w:jc w:val="center"/>
              <w:rPr>
                <w:sz w:val="24"/>
              </w:rPr>
            </w:pPr>
            <w:r w:rsidRPr="00150867">
              <w:rPr>
                <w:sz w:val="24"/>
              </w:rPr>
              <w:t>______________________</w:t>
            </w:r>
          </w:p>
          <w:p w14:paraId="0B2773E2" w14:textId="77777777" w:rsidR="002B4281" w:rsidRPr="00C0168C" w:rsidRDefault="002B4281" w:rsidP="004B4C42">
            <w:pPr>
              <w:jc w:val="center"/>
              <w:rPr>
                <w:sz w:val="28"/>
                <w:u w:val="single"/>
              </w:rPr>
            </w:pPr>
            <w:r w:rsidRPr="00150867">
              <w:rPr>
                <w:sz w:val="24"/>
              </w:rPr>
              <w:t>______________________</w:t>
            </w:r>
          </w:p>
        </w:tc>
        <w:tc>
          <w:tcPr>
            <w:tcW w:w="3510" w:type="dxa"/>
            <w:tcBorders>
              <w:top w:val="single" w:sz="12" w:space="0" w:color="auto"/>
              <w:bottom w:val="single" w:sz="12" w:space="0" w:color="auto"/>
            </w:tcBorders>
            <w:vAlign w:val="center"/>
          </w:tcPr>
          <w:p w14:paraId="0395653F" w14:textId="77777777" w:rsidR="002B4281" w:rsidRPr="00770FAF" w:rsidRDefault="002B4281" w:rsidP="004B4C42">
            <w:pPr>
              <w:jc w:val="center"/>
              <w:rPr>
                <w:sz w:val="24"/>
              </w:rPr>
            </w:pPr>
            <w:r w:rsidRPr="00770FAF">
              <w:rPr>
                <w:sz w:val="24"/>
              </w:rPr>
              <w:t>__</w:t>
            </w:r>
            <w:r w:rsidR="00770FAF">
              <w:rPr>
                <w:sz w:val="24"/>
              </w:rPr>
              <w:t>__</w:t>
            </w:r>
            <w:r w:rsidRPr="00770FAF">
              <w:rPr>
                <w:sz w:val="24"/>
              </w:rPr>
              <w:t>_________________</w:t>
            </w:r>
          </w:p>
          <w:p w14:paraId="1559C196" w14:textId="77777777" w:rsidR="002B4281" w:rsidRPr="00150867" w:rsidRDefault="002B4281" w:rsidP="004B4C42">
            <w:pPr>
              <w:jc w:val="center"/>
              <w:rPr>
                <w:sz w:val="24"/>
              </w:rPr>
            </w:pPr>
            <w:r w:rsidRPr="00150867">
              <w:rPr>
                <w:sz w:val="24"/>
              </w:rPr>
              <w:t>______________________</w:t>
            </w:r>
          </w:p>
          <w:p w14:paraId="2F64449A" w14:textId="77777777" w:rsidR="002B4281" w:rsidRPr="00C0168C" w:rsidRDefault="002B4281" w:rsidP="004B4C42">
            <w:pPr>
              <w:jc w:val="center"/>
              <w:rPr>
                <w:sz w:val="28"/>
                <w:u w:val="single"/>
              </w:rPr>
            </w:pPr>
            <w:r w:rsidRPr="00150867">
              <w:rPr>
                <w:sz w:val="24"/>
              </w:rPr>
              <w:t>______________________</w:t>
            </w:r>
          </w:p>
        </w:tc>
        <w:tc>
          <w:tcPr>
            <w:tcW w:w="3600" w:type="dxa"/>
            <w:tcBorders>
              <w:top w:val="single" w:sz="12" w:space="0" w:color="auto"/>
              <w:bottom w:val="single" w:sz="12" w:space="0" w:color="auto"/>
            </w:tcBorders>
            <w:vAlign w:val="center"/>
          </w:tcPr>
          <w:p w14:paraId="34A888C2" w14:textId="77777777" w:rsidR="002B4281" w:rsidRPr="00770FAF" w:rsidRDefault="002B4281" w:rsidP="004B4C42">
            <w:pPr>
              <w:jc w:val="center"/>
              <w:rPr>
                <w:sz w:val="24"/>
              </w:rPr>
            </w:pPr>
            <w:r w:rsidRPr="00770FAF">
              <w:rPr>
                <w:sz w:val="24"/>
              </w:rPr>
              <w:t>__</w:t>
            </w:r>
            <w:r w:rsidR="00770FAF">
              <w:rPr>
                <w:sz w:val="24"/>
              </w:rPr>
              <w:t>______</w:t>
            </w:r>
            <w:r w:rsidRPr="00770FAF">
              <w:rPr>
                <w:sz w:val="24"/>
              </w:rPr>
              <w:t>_____________</w:t>
            </w:r>
          </w:p>
          <w:p w14:paraId="409358E3" w14:textId="77777777" w:rsidR="002B4281" w:rsidRPr="00150867" w:rsidRDefault="002B4281" w:rsidP="004B4C42">
            <w:pPr>
              <w:jc w:val="center"/>
              <w:rPr>
                <w:sz w:val="24"/>
              </w:rPr>
            </w:pPr>
            <w:r w:rsidRPr="00150867">
              <w:rPr>
                <w:sz w:val="24"/>
              </w:rPr>
              <w:t>______________________</w:t>
            </w:r>
          </w:p>
          <w:p w14:paraId="6FC5D135" w14:textId="77777777" w:rsidR="002B4281" w:rsidRPr="00C0168C" w:rsidRDefault="002B4281" w:rsidP="004B4C42">
            <w:pPr>
              <w:jc w:val="center"/>
              <w:rPr>
                <w:sz w:val="28"/>
                <w:u w:val="single"/>
              </w:rPr>
            </w:pPr>
            <w:r w:rsidRPr="00150867">
              <w:rPr>
                <w:sz w:val="24"/>
              </w:rPr>
              <w:t>______________________</w:t>
            </w:r>
          </w:p>
        </w:tc>
      </w:tr>
      <w:tr w:rsidR="002B4281" w14:paraId="2E8BD9F8" w14:textId="77777777" w:rsidTr="002B4281">
        <w:trPr>
          <w:trHeight w:val="183"/>
          <w:jc w:val="center"/>
        </w:trPr>
        <w:tc>
          <w:tcPr>
            <w:tcW w:w="3405" w:type="dxa"/>
            <w:tcBorders>
              <w:top w:val="single" w:sz="12" w:space="0" w:color="auto"/>
              <w:bottom w:val="single" w:sz="12" w:space="0" w:color="auto"/>
            </w:tcBorders>
            <w:vAlign w:val="center"/>
          </w:tcPr>
          <w:p w14:paraId="46DF45B3" w14:textId="77777777" w:rsidR="002B4281" w:rsidRPr="00150867" w:rsidRDefault="002B4281" w:rsidP="004B4C42">
            <w:pPr>
              <w:jc w:val="center"/>
              <w:rPr>
                <w:sz w:val="24"/>
              </w:rPr>
            </w:pPr>
            <w:r>
              <w:rPr>
                <w:sz w:val="24"/>
              </w:rPr>
              <w:t>Summer</w:t>
            </w:r>
          </w:p>
        </w:tc>
        <w:tc>
          <w:tcPr>
            <w:tcW w:w="3420" w:type="dxa"/>
            <w:tcBorders>
              <w:top w:val="single" w:sz="12" w:space="0" w:color="auto"/>
              <w:bottom w:val="single" w:sz="12" w:space="0" w:color="auto"/>
            </w:tcBorders>
            <w:vAlign w:val="center"/>
          </w:tcPr>
          <w:p w14:paraId="7E81CD13" w14:textId="77777777" w:rsidR="002B4281" w:rsidRPr="00150867" w:rsidRDefault="002B4281" w:rsidP="004B4C42">
            <w:pPr>
              <w:jc w:val="center"/>
              <w:rPr>
                <w:sz w:val="24"/>
              </w:rPr>
            </w:pPr>
            <w:r>
              <w:rPr>
                <w:sz w:val="24"/>
              </w:rPr>
              <w:t>Fall</w:t>
            </w:r>
          </w:p>
        </w:tc>
        <w:tc>
          <w:tcPr>
            <w:tcW w:w="3510" w:type="dxa"/>
            <w:tcBorders>
              <w:top w:val="single" w:sz="12" w:space="0" w:color="auto"/>
              <w:bottom w:val="single" w:sz="12" w:space="0" w:color="auto"/>
            </w:tcBorders>
            <w:vAlign w:val="center"/>
          </w:tcPr>
          <w:p w14:paraId="54A54511" w14:textId="77777777" w:rsidR="002B4281" w:rsidRPr="00150867" w:rsidRDefault="002B4281" w:rsidP="004B4C42">
            <w:pPr>
              <w:jc w:val="center"/>
              <w:rPr>
                <w:sz w:val="24"/>
                <w:u w:val="single"/>
              </w:rPr>
            </w:pPr>
            <w:r w:rsidRPr="00796CDD">
              <w:rPr>
                <w:sz w:val="24"/>
              </w:rPr>
              <w:t>Winter</w:t>
            </w:r>
          </w:p>
        </w:tc>
        <w:tc>
          <w:tcPr>
            <w:tcW w:w="3600" w:type="dxa"/>
            <w:tcBorders>
              <w:top w:val="single" w:sz="12" w:space="0" w:color="auto"/>
              <w:bottom w:val="single" w:sz="12" w:space="0" w:color="auto"/>
            </w:tcBorders>
            <w:vAlign w:val="center"/>
          </w:tcPr>
          <w:p w14:paraId="63577E0E" w14:textId="77777777" w:rsidR="002B4281" w:rsidRPr="00150867" w:rsidRDefault="002B4281" w:rsidP="004B4C42">
            <w:pPr>
              <w:jc w:val="center"/>
              <w:rPr>
                <w:sz w:val="24"/>
                <w:u w:val="single"/>
              </w:rPr>
            </w:pPr>
            <w:r w:rsidRPr="00796CDD">
              <w:rPr>
                <w:sz w:val="24"/>
              </w:rPr>
              <w:t>Spring</w:t>
            </w:r>
          </w:p>
        </w:tc>
      </w:tr>
      <w:tr w:rsidR="002B4281" w14:paraId="0CB6960F" w14:textId="77777777" w:rsidTr="004B4C42">
        <w:trPr>
          <w:trHeight w:val="1302"/>
          <w:jc w:val="center"/>
        </w:trPr>
        <w:tc>
          <w:tcPr>
            <w:tcW w:w="3405" w:type="dxa"/>
            <w:tcBorders>
              <w:top w:val="single" w:sz="12" w:space="0" w:color="auto"/>
            </w:tcBorders>
            <w:vAlign w:val="center"/>
          </w:tcPr>
          <w:p w14:paraId="4635D4BD" w14:textId="77777777" w:rsidR="002B4281" w:rsidRPr="00796CDD" w:rsidRDefault="002B4281" w:rsidP="004B4C42">
            <w:pPr>
              <w:jc w:val="center"/>
              <w:rPr>
                <w:sz w:val="24"/>
              </w:rPr>
            </w:pPr>
            <w:r w:rsidRPr="00796CDD">
              <w:rPr>
                <w:sz w:val="24"/>
              </w:rPr>
              <w:t>______________________</w:t>
            </w:r>
          </w:p>
          <w:p w14:paraId="1A2F21BE" w14:textId="77777777" w:rsidR="002B4281" w:rsidRPr="00150867" w:rsidRDefault="002B4281" w:rsidP="004B266F">
            <w:pPr>
              <w:jc w:val="center"/>
              <w:rPr>
                <w:sz w:val="24"/>
              </w:rPr>
            </w:pPr>
            <w:r w:rsidRPr="00796CDD">
              <w:rPr>
                <w:sz w:val="24"/>
              </w:rPr>
              <w:t>______________________</w:t>
            </w:r>
          </w:p>
        </w:tc>
        <w:tc>
          <w:tcPr>
            <w:tcW w:w="3420" w:type="dxa"/>
            <w:tcBorders>
              <w:top w:val="single" w:sz="12" w:space="0" w:color="auto"/>
            </w:tcBorders>
            <w:vAlign w:val="center"/>
          </w:tcPr>
          <w:p w14:paraId="1D2E29A7" w14:textId="25C10EAD" w:rsidR="00B0515B" w:rsidRPr="00E27C8F" w:rsidRDefault="00FF2DAE" w:rsidP="00B0515B">
            <w:pPr>
              <w:jc w:val="center"/>
              <w:rPr>
                <w:sz w:val="24"/>
                <w:u w:val="single"/>
              </w:rPr>
            </w:pPr>
            <w:r w:rsidRPr="00770FAF">
              <w:rPr>
                <w:sz w:val="24"/>
              </w:rPr>
              <w:t>_</w:t>
            </w:r>
            <w:r w:rsidR="00B0515B" w:rsidRPr="00FF2DAE">
              <w:rPr>
                <w:sz w:val="24"/>
                <w:u w:val="single"/>
              </w:rPr>
              <w:t xml:space="preserve">NURS 171; PHARM </w:t>
            </w:r>
            <w:r w:rsidR="00B0515B" w:rsidRPr="00E27C8F">
              <w:rPr>
                <w:sz w:val="24"/>
                <w:u w:val="single"/>
              </w:rPr>
              <w:t>135</w:t>
            </w:r>
            <w:r w:rsidR="00E27C8F" w:rsidRPr="00E27C8F">
              <w:rPr>
                <w:sz w:val="24"/>
                <w:u w:val="single"/>
              </w:rPr>
              <w:t xml:space="preserve"> (13)</w:t>
            </w:r>
          </w:p>
          <w:p w14:paraId="0F00A4EB" w14:textId="77777777" w:rsidR="002B4281" w:rsidRPr="00150867" w:rsidRDefault="002B4281" w:rsidP="00FF2DAE">
            <w:pPr>
              <w:jc w:val="center"/>
              <w:rPr>
                <w:sz w:val="24"/>
              </w:rPr>
            </w:pPr>
            <w:r w:rsidRPr="00796CDD">
              <w:rPr>
                <w:sz w:val="24"/>
              </w:rPr>
              <w:t>____</w:t>
            </w:r>
            <w:r w:rsidR="00FF2DAE" w:rsidRPr="00FF2DAE">
              <w:rPr>
                <w:b/>
                <w:sz w:val="24"/>
                <w:u w:val="single"/>
              </w:rPr>
              <w:t>or</w:t>
            </w:r>
            <w:r w:rsidRPr="00796CDD">
              <w:rPr>
                <w:sz w:val="24"/>
              </w:rPr>
              <w:t>__</w:t>
            </w:r>
            <w:r w:rsidR="00770FAF" w:rsidRPr="00770FAF">
              <w:rPr>
                <w:sz w:val="24"/>
                <w:u w:val="single"/>
              </w:rPr>
              <w:t xml:space="preserve"> </w:t>
            </w:r>
            <w:r w:rsidR="00B0515B" w:rsidRPr="004B266F">
              <w:rPr>
                <w:sz w:val="24"/>
                <w:u w:val="single"/>
              </w:rPr>
              <w:t>NURS 271</w:t>
            </w:r>
            <w:r w:rsidR="00E27C8F">
              <w:rPr>
                <w:sz w:val="24"/>
              </w:rPr>
              <w:t>____</w:t>
            </w:r>
            <w:r w:rsidR="00770FAF">
              <w:rPr>
                <w:sz w:val="24"/>
              </w:rPr>
              <w:t>_</w:t>
            </w:r>
            <w:r w:rsidR="00770FAF" w:rsidRPr="00E27C8F">
              <w:rPr>
                <w:sz w:val="24"/>
                <w:u w:val="single"/>
              </w:rPr>
              <w:t xml:space="preserve"> (</w:t>
            </w:r>
            <w:r w:rsidR="00E27C8F" w:rsidRPr="00E27C8F">
              <w:rPr>
                <w:sz w:val="24"/>
                <w:u w:val="single"/>
              </w:rPr>
              <w:t>12)</w:t>
            </w:r>
          </w:p>
        </w:tc>
        <w:tc>
          <w:tcPr>
            <w:tcW w:w="3510" w:type="dxa"/>
            <w:tcBorders>
              <w:top w:val="single" w:sz="12" w:space="0" w:color="auto"/>
            </w:tcBorders>
            <w:vAlign w:val="center"/>
          </w:tcPr>
          <w:p w14:paraId="26C37628" w14:textId="2651A8AF" w:rsidR="00B0515B" w:rsidRPr="00E27C8F" w:rsidRDefault="002B4281" w:rsidP="004B4C42">
            <w:pPr>
              <w:jc w:val="center"/>
              <w:rPr>
                <w:sz w:val="24"/>
              </w:rPr>
            </w:pPr>
            <w:r w:rsidRPr="00770FAF">
              <w:rPr>
                <w:sz w:val="24"/>
              </w:rPr>
              <w:t>__</w:t>
            </w:r>
            <w:r w:rsidR="00E27C8F">
              <w:rPr>
                <w:sz w:val="24"/>
                <w:u w:val="single"/>
              </w:rPr>
              <w:t xml:space="preserve">NURS 172; PHARM 137 </w:t>
            </w:r>
            <w:r w:rsidR="00E27C8F" w:rsidRPr="00E27C8F">
              <w:rPr>
                <w:sz w:val="24"/>
                <w:u w:val="single"/>
              </w:rPr>
              <w:t>(13)</w:t>
            </w:r>
          </w:p>
          <w:p w14:paraId="3398AB82" w14:textId="500E5246" w:rsidR="002B4281" w:rsidRPr="00150867" w:rsidRDefault="00FF2DAE" w:rsidP="004B266F">
            <w:pPr>
              <w:jc w:val="center"/>
              <w:rPr>
                <w:sz w:val="24"/>
                <w:u w:val="single"/>
              </w:rPr>
            </w:pPr>
            <w:r w:rsidRPr="00770FAF">
              <w:rPr>
                <w:sz w:val="24"/>
              </w:rPr>
              <w:t>_____</w:t>
            </w:r>
            <w:r w:rsidRPr="00FF2DAE">
              <w:rPr>
                <w:b/>
                <w:sz w:val="24"/>
                <w:u w:val="single"/>
              </w:rPr>
              <w:t>or</w:t>
            </w:r>
            <w:r>
              <w:rPr>
                <w:sz w:val="24"/>
                <w:u w:val="single"/>
              </w:rPr>
              <w:t xml:space="preserve"> </w:t>
            </w:r>
            <w:r w:rsidR="00B0515B">
              <w:rPr>
                <w:sz w:val="24"/>
                <w:u w:val="single"/>
              </w:rPr>
              <w:t>NURS 272</w:t>
            </w:r>
            <w:r w:rsidRPr="00770FAF">
              <w:rPr>
                <w:sz w:val="24"/>
              </w:rPr>
              <w:t>__</w:t>
            </w:r>
            <w:r w:rsidR="002B4281" w:rsidRPr="00770FAF">
              <w:rPr>
                <w:sz w:val="24"/>
              </w:rPr>
              <w:t>__</w:t>
            </w:r>
            <w:r w:rsidR="00E27C8F">
              <w:rPr>
                <w:sz w:val="24"/>
                <w:u w:val="single"/>
              </w:rPr>
              <w:t xml:space="preserve"> (12)</w:t>
            </w:r>
            <w:r w:rsidR="002B4281" w:rsidRPr="00796CDD">
              <w:rPr>
                <w:sz w:val="24"/>
                <w:u w:val="single"/>
              </w:rPr>
              <w:t xml:space="preserve"> </w:t>
            </w:r>
          </w:p>
        </w:tc>
        <w:tc>
          <w:tcPr>
            <w:tcW w:w="3600" w:type="dxa"/>
            <w:tcBorders>
              <w:top w:val="single" w:sz="12" w:space="0" w:color="auto"/>
            </w:tcBorders>
            <w:vAlign w:val="center"/>
          </w:tcPr>
          <w:p w14:paraId="02F85EF1" w14:textId="77777777" w:rsidR="002B4281" w:rsidRPr="00796CDD" w:rsidRDefault="002B4281" w:rsidP="004B4C42">
            <w:pPr>
              <w:jc w:val="center"/>
              <w:rPr>
                <w:sz w:val="24"/>
                <w:u w:val="single"/>
              </w:rPr>
            </w:pPr>
            <w:r w:rsidRPr="00770FAF">
              <w:rPr>
                <w:sz w:val="24"/>
              </w:rPr>
              <w:t>__</w:t>
            </w:r>
            <w:r w:rsidR="00B0515B">
              <w:rPr>
                <w:sz w:val="24"/>
                <w:u w:val="single"/>
              </w:rPr>
              <w:t>NURS 173: PHARM 139</w:t>
            </w:r>
            <w:r w:rsidRPr="00770FAF">
              <w:rPr>
                <w:sz w:val="24"/>
              </w:rPr>
              <w:t>_</w:t>
            </w:r>
            <w:r w:rsidR="00E27C8F" w:rsidRPr="00770FAF">
              <w:rPr>
                <w:sz w:val="24"/>
              </w:rPr>
              <w:t xml:space="preserve"> </w:t>
            </w:r>
            <w:r w:rsidR="00E27C8F">
              <w:rPr>
                <w:sz w:val="24"/>
                <w:u w:val="single"/>
              </w:rPr>
              <w:t>(13)</w:t>
            </w:r>
          </w:p>
          <w:p w14:paraId="0D5EE652" w14:textId="77777777" w:rsidR="002B4281" w:rsidRPr="00770FAF" w:rsidRDefault="002B4281" w:rsidP="00FF2DAE">
            <w:pPr>
              <w:jc w:val="center"/>
              <w:rPr>
                <w:sz w:val="24"/>
              </w:rPr>
            </w:pPr>
            <w:r w:rsidRPr="00770FAF">
              <w:rPr>
                <w:sz w:val="24"/>
              </w:rPr>
              <w:t>____</w:t>
            </w:r>
            <w:r w:rsidR="00FF2DAE" w:rsidRPr="00770FAF">
              <w:rPr>
                <w:b/>
                <w:sz w:val="24"/>
                <w:u w:val="single"/>
              </w:rPr>
              <w:t>or</w:t>
            </w:r>
            <w:r w:rsidRPr="00770FAF">
              <w:rPr>
                <w:sz w:val="24"/>
              </w:rPr>
              <w:t>_</w:t>
            </w:r>
            <w:r w:rsidR="00B0515B" w:rsidRPr="00770FAF">
              <w:rPr>
                <w:sz w:val="24"/>
                <w:u w:val="single"/>
              </w:rPr>
              <w:t>NURS 273</w:t>
            </w:r>
            <w:r w:rsidR="00B0515B" w:rsidRPr="00770FAF">
              <w:rPr>
                <w:sz w:val="24"/>
              </w:rPr>
              <w:t>_____</w:t>
            </w:r>
            <w:r w:rsidRPr="00770FAF">
              <w:rPr>
                <w:sz w:val="24"/>
              </w:rPr>
              <w:t>___</w:t>
            </w:r>
            <w:r w:rsidR="00E27C8F" w:rsidRPr="00770FAF">
              <w:rPr>
                <w:sz w:val="24"/>
              </w:rPr>
              <w:t>(12)</w:t>
            </w:r>
          </w:p>
        </w:tc>
      </w:tr>
    </w:tbl>
    <w:p w14:paraId="53A785C1" w14:textId="77777777" w:rsidR="002B4281" w:rsidRDefault="002B4281"/>
    <w:p w14:paraId="44F52D8F" w14:textId="703D64CD" w:rsidR="00161681" w:rsidRPr="00161681" w:rsidRDefault="00161681" w:rsidP="00161681">
      <w:pPr>
        <w:autoSpaceDE w:val="0"/>
        <w:autoSpaceDN w:val="0"/>
        <w:adjustRightInd w:val="0"/>
        <w:spacing w:after="0" w:line="240" w:lineRule="auto"/>
        <w:rPr>
          <w:sz w:val="24"/>
          <w:szCs w:val="24"/>
        </w:rPr>
      </w:pPr>
      <w:r w:rsidRPr="00161681">
        <w:rPr>
          <w:sz w:val="24"/>
          <w:szCs w:val="24"/>
        </w:rPr>
        <w:t>The Nursing Department manages a competitive selection process. Students apply to the nursing program and compete with other applicants for a slot in the program based on a point system (see below).  No student is guaranteed admission into the program</w:t>
      </w:r>
      <w:r w:rsidRPr="00F902BE">
        <w:rPr>
          <w:sz w:val="24"/>
          <w:szCs w:val="24"/>
        </w:rPr>
        <w:t xml:space="preserve">.  Nursing program applications are available starting </w:t>
      </w:r>
      <w:r w:rsidR="00C50BF4" w:rsidRPr="00F902BE">
        <w:rPr>
          <w:sz w:val="24"/>
          <w:szCs w:val="24"/>
        </w:rPr>
        <w:t>January</w:t>
      </w:r>
      <w:r w:rsidRPr="00F902BE">
        <w:rPr>
          <w:sz w:val="24"/>
          <w:szCs w:val="24"/>
        </w:rPr>
        <w:t xml:space="preserve"> 1st, and qualified applicants must apply by </w:t>
      </w:r>
      <w:r w:rsidR="00C50BF4" w:rsidRPr="00F902BE">
        <w:rPr>
          <w:sz w:val="24"/>
          <w:szCs w:val="24"/>
        </w:rPr>
        <w:t>June</w:t>
      </w:r>
      <w:r w:rsidRPr="00F902BE">
        <w:rPr>
          <w:sz w:val="24"/>
          <w:szCs w:val="24"/>
        </w:rPr>
        <w:t xml:space="preserve"> 1st</w:t>
      </w:r>
      <w:r w:rsidRPr="00161681">
        <w:rPr>
          <w:sz w:val="24"/>
          <w:szCs w:val="24"/>
        </w:rPr>
        <w:t xml:space="preserve">. Applications received after the deadline will not be accepted.  </w:t>
      </w:r>
      <w:hyperlink r:id="rId9" w:history="1">
        <w:r w:rsidRPr="00D2384F">
          <w:rPr>
            <w:rStyle w:val="Hyperlink"/>
            <w:sz w:val="24"/>
            <w:szCs w:val="24"/>
          </w:rPr>
          <w:t>Applications are available online</w:t>
        </w:r>
        <w:r w:rsidR="00242086" w:rsidRPr="00D2384F">
          <w:rPr>
            <w:rStyle w:val="Hyperlink"/>
            <w:sz w:val="24"/>
            <w:szCs w:val="24"/>
          </w:rPr>
          <w:t xml:space="preserve"> only</w:t>
        </w:r>
      </w:hyperlink>
      <w:r w:rsidRPr="00161681">
        <w:rPr>
          <w:sz w:val="24"/>
          <w:szCs w:val="24"/>
        </w:rPr>
        <w:t xml:space="preserve">. </w:t>
      </w:r>
    </w:p>
    <w:p w14:paraId="0CE1B09A" w14:textId="77777777" w:rsidR="00161681" w:rsidRPr="00B80592" w:rsidRDefault="00161681" w:rsidP="00161681">
      <w:pPr>
        <w:autoSpaceDE w:val="0"/>
        <w:autoSpaceDN w:val="0"/>
        <w:adjustRightInd w:val="0"/>
        <w:spacing w:after="0" w:line="240" w:lineRule="auto"/>
        <w:rPr>
          <w:sz w:val="16"/>
          <w:szCs w:val="16"/>
        </w:rPr>
      </w:pPr>
    </w:p>
    <w:p w14:paraId="4940BBC4" w14:textId="514B18BA" w:rsidR="00161681" w:rsidRDefault="00161681" w:rsidP="00161681">
      <w:pPr>
        <w:autoSpaceDE w:val="0"/>
        <w:autoSpaceDN w:val="0"/>
        <w:adjustRightInd w:val="0"/>
        <w:spacing w:after="0" w:line="240" w:lineRule="auto"/>
        <w:ind w:right="270"/>
        <w:rPr>
          <w:sz w:val="24"/>
          <w:szCs w:val="24"/>
        </w:rPr>
      </w:pPr>
      <w:r w:rsidRPr="00161681">
        <w:rPr>
          <w:sz w:val="24"/>
          <w:szCs w:val="24"/>
        </w:rPr>
        <w:t xml:space="preserve">Each of the prerequisite requirements must be completed with a minimum grade of “C” (2.0) prior to consideration for selection. All applicants who have successfully completed all prerequisite requirements by the conclusion of spring quarter will be considered. ATI TEAS exam results must be received no later than June 30th to be used in the selection process. Contact the testing center for testing information at 538-4049. Register at </w:t>
      </w:r>
      <w:hyperlink r:id="rId10" w:history="1">
        <w:r w:rsidRPr="00161681">
          <w:rPr>
            <w:color w:val="0563C1" w:themeColor="hyperlink"/>
            <w:sz w:val="24"/>
            <w:szCs w:val="24"/>
            <w:u w:val="single"/>
          </w:rPr>
          <w:t>www.atitesting.com</w:t>
        </w:r>
      </w:hyperlink>
      <w:r w:rsidRPr="00161681">
        <w:rPr>
          <w:sz w:val="24"/>
          <w:szCs w:val="24"/>
        </w:rPr>
        <w:t xml:space="preserve"> for the TEAS exam prior to testing dates.</w:t>
      </w:r>
    </w:p>
    <w:p w14:paraId="53703468" w14:textId="77777777" w:rsidR="00DD199F" w:rsidRPr="00B80592" w:rsidRDefault="00DD199F" w:rsidP="00161681">
      <w:pPr>
        <w:autoSpaceDE w:val="0"/>
        <w:autoSpaceDN w:val="0"/>
        <w:adjustRightInd w:val="0"/>
        <w:spacing w:after="0" w:line="240" w:lineRule="auto"/>
        <w:ind w:right="270"/>
        <w:rPr>
          <w:sz w:val="16"/>
          <w:szCs w:val="16"/>
        </w:rPr>
      </w:pPr>
    </w:p>
    <w:p w14:paraId="510B5C78" w14:textId="77440EF9" w:rsidR="00161681" w:rsidRPr="00161681" w:rsidRDefault="00161681" w:rsidP="00434E01">
      <w:pPr>
        <w:keepNext/>
        <w:keepLines/>
        <w:spacing w:after="100"/>
        <w:outlineLvl w:val="1"/>
        <w:rPr>
          <w:rFonts w:asciiTheme="majorHAnsi" w:eastAsiaTheme="majorEastAsia" w:hAnsiTheme="majorHAnsi" w:cstheme="majorBidi"/>
          <w:b/>
          <w:color w:val="2E74B5" w:themeColor="accent1" w:themeShade="BF"/>
          <w:sz w:val="26"/>
          <w:szCs w:val="26"/>
        </w:rPr>
      </w:pPr>
      <w:r w:rsidRPr="00161681">
        <w:rPr>
          <w:rFonts w:asciiTheme="majorHAnsi" w:eastAsiaTheme="majorEastAsia" w:hAnsiTheme="majorHAnsi" w:cstheme="majorBidi"/>
          <w:b/>
          <w:color w:val="2E74B5" w:themeColor="accent1" w:themeShade="BF"/>
          <w:sz w:val="26"/>
          <w:szCs w:val="26"/>
        </w:rPr>
        <w:t>Point Value Scale for Prerequisite Courses (each 5 credits) – Maximum Possible is 7</w:t>
      </w:r>
      <w:r w:rsidR="006F4E74">
        <w:rPr>
          <w:rFonts w:asciiTheme="majorHAnsi" w:eastAsiaTheme="majorEastAsia" w:hAnsiTheme="majorHAnsi" w:cstheme="majorBidi"/>
          <w:b/>
          <w:color w:val="2E74B5" w:themeColor="accent1" w:themeShade="BF"/>
          <w:sz w:val="26"/>
          <w:szCs w:val="26"/>
        </w:rPr>
        <w:t>5</w:t>
      </w:r>
      <w:r w:rsidRPr="00161681">
        <w:rPr>
          <w:rFonts w:asciiTheme="majorHAnsi" w:eastAsiaTheme="majorEastAsia" w:hAnsiTheme="majorHAnsi" w:cstheme="majorBidi"/>
          <w:b/>
          <w:color w:val="2E74B5" w:themeColor="accent1" w:themeShade="BF"/>
          <w:sz w:val="26"/>
          <w:szCs w:val="26"/>
        </w:rPr>
        <w:t xml:space="preserve"> points</w:t>
      </w:r>
    </w:p>
    <w:tbl>
      <w:tblPr>
        <w:tblStyle w:val="TableGridLight"/>
        <w:tblW w:w="4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2340"/>
        <w:gridCol w:w="2250"/>
      </w:tblGrid>
      <w:tr w:rsidR="00E31E6A" w:rsidRPr="00161681" w14:paraId="25FC3AC1" w14:textId="77777777" w:rsidTr="00F34725">
        <w:trPr>
          <w:trHeight w:val="377"/>
          <w:tblHeader/>
        </w:trPr>
        <w:tc>
          <w:tcPr>
            <w:tcW w:w="2340" w:type="dxa"/>
            <w:shd w:val="clear" w:color="auto" w:fill="D9D9D9" w:themeFill="background1" w:themeFillShade="D9"/>
          </w:tcPr>
          <w:p w14:paraId="3BE74D46"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bCs/>
                <w:color w:val="000000"/>
                <w:sz w:val="24"/>
                <w:szCs w:val="24"/>
              </w:rPr>
              <w:t>Grade</w:t>
            </w:r>
          </w:p>
        </w:tc>
        <w:tc>
          <w:tcPr>
            <w:tcW w:w="2250" w:type="dxa"/>
            <w:shd w:val="clear" w:color="auto" w:fill="D9D9D9" w:themeFill="background1" w:themeFillShade="D9"/>
          </w:tcPr>
          <w:p w14:paraId="338C3C90" w14:textId="77777777" w:rsidR="00E31E6A" w:rsidRPr="00E31E6A" w:rsidRDefault="00E31E6A" w:rsidP="00161681">
            <w:pPr>
              <w:autoSpaceDE w:val="0"/>
              <w:autoSpaceDN w:val="0"/>
              <w:adjustRightInd w:val="0"/>
              <w:rPr>
                <w:rFonts w:cstheme="minorHAnsi"/>
                <w:b/>
                <w:color w:val="000000"/>
                <w:sz w:val="24"/>
                <w:szCs w:val="24"/>
              </w:rPr>
            </w:pPr>
            <w:r w:rsidRPr="00E31E6A">
              <w:rPr>
                <w:rFonts w:cstheme="minorHAnsi"/>
                <w:b/>
                <w:bCs/>
                <w:color w:val="000000"/>
                <w:sz w:val="24"/>
                <w:szCs w:val="24"/>
              </w:rPr>
              <w:t>Point Value</w:t>
            </w:r>
          </w:p>
        </w:tc>
      </w:tr>
      <w:tr w:rsidR="00E31E6A" w:rsidRPr="00161681" w14:paraId="7E1057FB" w14:textId="77777777" w:rsidTr="00F34725">
        <w:trPr>
          <w:trHeight w:val="99"/>
        </w:trPr>
        <w:tc>
          <w:tcPr>
            <w:tcW w:w="2340" w:type="dxa"/>
          </w:tcPr>
          <w:p w14:paraId="5866BACE" w14:textId="77777777" w:rsidR="00E31E6A" w:rsidRPr="00161681" w:rsidRDefault="00434E01" w:rsidP="00161681">
            <w:pPr>
              <w:autoSpaceDE w:val="0"/>
              <w:autoSpaceDN w:val="0"/>
              <w:adjustRightInd w:val="0"/>
              <w:rPr>
                <w:rFonts w:cstheme="minorHAnsi"/>
                <w:b/>
                <w:color w:val="000000"/>
                <w:sz w:val="24"/>
                <w:szCs w:val="24"/>
              </w:rPr>
            </w:pPr>
            <w:r>
              <w:rPr>
                <w:rFonts w:cstheme="minorHAnsi"/>
                <w:b/>
                <w:color w:val="000000"/>
                <w:sz w:val="24"/>
                <w:szCs w:val="24"/>
              </w:rPr>
              <w:t>A</w:t>
            </w:r>
          </w:p>
        </w:tc>
        <w:tc>
          <w:tcPr>
            <w:tcW w:w="2250" w:type="dxa"/>
          </w:tcPr>
          <w:p w14:paraId="78194F9E"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8.0 </w:t>
            </w:r>
          </w:p>
        </w:tc>
      </w:tr>
      <w:tr w:rsidR="00E31E6A" w:rsidRPr="00161681" w14:paraId="73A04728" w14:textId="77777777" w:rsidTr="00F34725">
        <w:trPr>
          <w:trHeight w:val="99"/>
        </w:trPr>
        <w:tc>
          <w:tcPr>
            <w:tcW w:w="2340" w:type="dxa"/>
          </w:tcPr>
          <w:p w14:paraId="540C347D"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250" w:type="dxa"/>
          </w:tcPr>
          <w:p w14:paraId="7346866F"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7.4 </w:t>
            </w:r>
          </w:p>
        </w:tc>
      </w:tr>
      <w:tr w:rsidR="00E31E6A" w:rsidRPr="00161681" w14:paraId="4AC9D08B" w14:textId="77777777" w:rsidTr="00F34725">
        <w:trPr>
          <w:trHeight w:val="99"/>
        </w:trPr>
        <w:tc>
          <w:tcPr>
            <w:tcW w:w="2340" w:type="dxa"/>
          </w:tcPr>
          <w:p w14:paraId="66D6CD07"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59847D5A"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6.6 </w:t>
            </w:r>
          </w:p>
        </w:tc>
      </w:tr>
      <w:tr w:rsidR="00E31E6A" w:rsidRPr="00161681" w14:paraId="20571F4E" w14:textId="77777777" w:rsidTr="00F34725">
        <w:trPr>
          <w:trHeight w:val="99"/>
        </w:trPr>
        <w:tc>
          <w:tcPr>
            <w:tcW w:w="2340" w:type="dxa"/>
          </w:tcPr>
          <w:p w14:paraId="3B523F16"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5D4AF99F"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6.0 </w:t>
            </w:r>
          </w:p>
        </w:tc>
      </w:tr>
      <w:tr w:rsidR="00E31E6A" w:rsidRPr="00161681" w14:paraId="36B96FB0" w14:textId="77777777" w:rsidTr="00F34725">
        <w:trPr>
          <w:trHeight w:val="99"/>
        </w:trPr>
        <w:tc>
          <w:tcPr>
            <w:tcW w:w="2340" w:type="dxa"/>
          </w:tcPr>
          <w:p w14:paraId="4958C54F"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6D963699"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5.4 </w:t>
            </w:r>
          </w:p>
        </w:tc>
      </w:tr>
      <w:tr w:rsidR="00E31E6A" w:rsidRPr="00161681" w14:paraId="2AE3827E" w14:textId="77777777" w:rsidTr="00F34725">
        <w:trPr>
          <w:trHeight w:val="99"/>
        </w:trPr>
        <w:tc>
          <w:tcPr>
            <w:tcW w:w="2340" w:type="dxa"/>
          </w:tcPr>
          <w:p w14:paraId="02FE8031"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250" w:type="dxa"/>
          </w:tcPr>
          <w:p w14:paraId="788895B0"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4.6 </w:t>
            </w:r>
          </w:p>
        </w:tc>
      </w:tr>
      <w:tr w:rsidR="00E31E6A" w:rsidRPr="00161681" w14:paraId="03FD818A" w14:textId="77777777" w:rsidTr="00F34725">
        <w:trPr>
          <w:trHeight w:val="332"/>
        </w:trPr>
        <w:tc>
          <w:tcPr>
            <w:tcW w:w="2340" w:type="dxa"/>
          </w:tcPr>
          <w:p w14:paraId="7511E86C"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250" w:type="dxa"/>
          </w:tcPr>
          <w:p w14:paraId="4B0E7078"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4.0</w:t>
            </w:r>
          </w:p>
        </w:tc>
      </w:tr>
    </w:tbl>
    <w:tbl>
      <w:tblPr>
        <w:tblStyle w:val="TableGridLight"/>
        <w:tblpPr w:leftFromText="180" w:rightFromText="180" w:vertAnchor="text" w:horzAnchor="page" w:tblpX="8893" w:tblpY="-2574"/>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1800"/>
        <w:gridCol w:w="3780"/>
      </w:tblGrid>
      <w:tr w:rsidR="00E31E6A" w:rsidRPr="00161681" w14:paraId="7D5C4439" w14:textId="77777777" w:rsidTr="00434E01">
        <w:trPr>
          <w:trHeight w:val="332"/>
        </w:trPr>
        <w:tc>
          <w:tcPr>
            <w:tcW w:w="1800" w:type="dxa"/>
            <w:shd w:val="clear" w:color="auto" w:fill="D9D9D9" w:themeFill="background1" w:themeFillShade="D9"/>
          </w:tcPr>
          <w:p w14:paraId="2F5F4BB9" w14:textId="77777777" w:rsidR="00E31E6A" w:rsidRPr="00E31E6A" w:rsidRDefault="00E31E6A" w:rsidP="00434E01">
            <w:pPr>
              <w:autoSpaceDE w:val="0"/>
              <w:autoSpaceDN w:val="0"/>
              <w:adjustRightInd w:val="0"/>
              <w:rPr>
                <w:rFonts w:cstheme="minorHAnsi"/>
                <w:b/>
                <w:color w:val="000000"/>
                <w:sz w:val="24"/>
                <w:szCs w:val="24"/>
              </w:rPr>
            </w:pPr>
            <w:r w:rsidRPr="00E31E6A">
              <w:rPr>
                <w:rFonts w:cstheme="minorHAnsi"/>
                <w:b/>
                <w:bCs/>
                <w:color w:val="000000"/>
                <w:sz w:val="24"/>
                <w:szCs w:val="24"/>
              </w:rPr>
              <w:t>Course</w:t>
            </w:r>
          </w:p>
        </w:tc>
        <w:tc>
          <w:tcPr>
            <w:tcW w:w="3780" w:type="dxa"/>
            <w:shd w:val="clear" w:color="auto" w:fill="D9D9D9" w:themeFill="background1" w:themeFillShade="D9"/>
          </w:tcPr>
          <w:p w14:paraId="75E8C1B5" w14:textId="77777777" w:rsidR="00E31E6A" w:rsidRPr="00161681" w:rsidRDefault="00E31E6A" w:rsidP="00434E01">
            <w:pPr>
              <w:autoSpaceDE w:val="0"/>
              <w:autoSpaceDN w:val="0"/>
              <w:adjustRightInd w:val="0"/>
              <w:rPr>
                <w:rFonts w:cstheme="minorHAnsi"/>
                <w:color w:val="000000"/>
                <w:sz w:val="24"/>
                <w:szCs w:val="24"/>
              </w:rPr>
            </w:pPr>
            <w:r w:rsidRPr="00E31E6A">
              <w:rPr>
                <w:rFonts w:cstheme="minorHAnsi"/>
                <w:b/>
                <w:bCs/>
                <w:color w:val="000000"/>
                <w:sz w:val="24"/>
                <w:szCs w:val="24"/>
              </w:rPr>
              <w:t>Weight</w:t>
            </w:r>
          </w:p>
        </w:tc>
      </w:tr>
      <w:tr w:rsidR="00E31E6A" w:rsidRPr="00161681" w14:paraId="527617EC" w14:textId="77777777" w:rsidTr="00434E01">
        <w:trPr>
          <w:trHeight w:val="332"/>
        </w:trPr>
        <w:tc>
          <w:tcPr>
            <w:tcW w:w="1800" w:type="dxa"/>
          </w:tcPr>
          <w:p w14:paraId="57B22821"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BIOL&amp; 241 </w:t>
            </w:r>
          </w:p>
        </w:tc>
        <w:tc>
          <w:tcPr>
            <w:tcW w:w="3780" w:type="dxa"/>
          </w:tcPr>
          <w:p w14:paraId="68BA69B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E31E6A" w:rsidRPr="00161681" w14:paraId="6C22B285" w14:textId="77777777" w:rsidTr="00434E01">
        <w:trPr>
          <w:trHeight w:val="332"/>
        </w:trPr>
        <w:tc>
          <w:tcPr>
            <w:tcW w:w="1800" w:type="dxa"/>
          </w:tcPr>
          <w:p w14:paraId="1780AA67"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 &amp; 242</w:t>
            </w:r>
          </w:p>
        </w:tc>
        <w:tc>
          <w:tcPr>
            <w:tcW w:w="3780" w:type="dxa"/>
          </w:tcPr>
          <w:p w14:paraId="3E15F9F3"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E31E6A" w:rsidRPr="00161681" w14:paraId="6CFE7715" w14:textId="77777777" w:rsidTr="00434E01">
        <w:trPr>
          <w:trHeight w:val="332"/>
        </w:trPr>
        <w:tc>
          <w:tcPr>
            <w:tcW w:w="1800" w:type="dxa"/>
          </w:tcPr>
          <w:p w14:paraId="0A2790F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BIOL&amp; 260</w:t>
            </w:r>
          </w:p>
        </w:tc>
        <w:tc>
          <w:tcPr>
            <w:tcW w:w="3780" w:type="dxa"/>
          </w:tcPr>
          <w:p w14:paraId="2AF0A53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2x</w:t>
            </w:r>
          </w:p>
        </w:tc>
      </w:tr>
      <w:tr w:rsidR="00E31E6A" w:rsidRPr="00161681" w14:paraId="4457FD44" w14:textId="77777777" w:rsidTr="00434E01">
        <w:trPr>
          <w:trHeight w:val="332"/>
        </w:trPr>
        <w:tc>
          <w:tcPr>
            <w:tcW w:w="1800" w:type="dxa"/>
          </w:tcPr>
          <w:p w14:paraId="792B4D7F"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CHEM&amp; 121</w:t>
            </w:r>
          </w:p>
        </w:tc>
        <w:tc>
          <w:tcPr>
            <w:tcW w:w="3780" w:type="dxa"/>
          </w:tcPr>
          <w:p w14:paraId="0D48FE7F"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1x </w:t>
            </w:r>
          </w:p>
        </w:tc>
      </w:tr>
      <w:tr w:rsidR="00E31E6A" w:rsidRPr="00161681" w14:paraId="5E44BFFB" w14:textId="77777777" w:rsidTr="00434E01">
        <w:trPr>
          <w:trHeight w:val="332"/>
        </w:trPr>
        <w:tc>
          <w:tcPr>
            <w:tcW w:w="1800" w:type="dxa"/>
          </w:tcPr>
          <w:p w14:paraId="7E9BFD3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ENGL&amp; 101</w:t>
            </w:r>
          </w:p>
        </w:tc>
        <w:tc>
          <w:tcPr>
            <w:tcW w:w="3780" w:type="dxa"/>
          </w:tcPr>
          <w:p w14:paraId="414DBC7C"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1x</w:t>
            </w:r>
          </w:p>
        </w:tc>
      </w:tr>
      <w:tr w:rsidR="00E31E6A" w:rsidRPr="00161681" w14:paraId="6CE487D2" w14:textId="77777777" w:rsidTr="00434E01">
        <w:trPr>
          <w:trHeight w:val="332"/>
        </w:trPr>
        <w:tc>
          <w:tcPr>
            <w:tcW w:w="1800" w:type="dxa"/>
          </w:tcPr>
          <w:p w14:paraId="0E85DF59"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BIOL&amp; 160</w:t>
            </w:r>
          </w:p>
        </w:tc>
        <w:tc>
          <w:tcPr>
            <w:tcW w:w="3780" w:type="dxa"/>
          </w:tcPr>
          <w:p w14:paraId="40D600AB"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65D6A2C9" w14:textId="77777777" w:rsidTr="00434E01">
        <w:trPr>
          <w:trHeight w:val="332"/>
        </w:trPr>
        <w:tc>
          <w:tcPr>
            <w:tcW w:w="1800" w:type="dxa"/>
          </w:tcPr>
          <w:p w14:paraId="163B6C1E"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PSYC&amp; 100</w:t>
            </w:r>
          </w:p>
        </w:tc>
        <w:tc>
          <w:tcPr>
            <w:tcW w:w="3780" w:type="dxa"/>
          </w:tcPr>
          <w:p w14:paraId="00AF72E0"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50605180" w14:textId="77777777" w:rsidTr="00434E01">
        <w:trPr>
          <w:trHeight w:val="332"/>
        </w:trPr>
        <w:tc>
          <w:tcPr>
            <w:tcW w:w="1800" w:type="dxa"/>
          </w:tcPr>
          <w:p w14:paraId="762FE7B0"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PSYC &amp; 200</w:t>
            </w:r>
          </w:p>
        </w:tc>
        <w:tc>
          <w:tcPr>
            <w:tcW w:w="3780" w:type="dxa"/>
          </w:tcPr>
          <w:p w14:paraId="26D83B1B"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2C7D6A54" w14:textId="77777777" w:rsidTr="00434E01">
        <w:trPr>
          <w:trHeight w:val="332"/>
        </w:trPr>
        <w:tc>
          <w:tcPr>
            <w:tcW w:w="1800" w:type="dxa"/>
          </w:tcPr>
          <w:p w14:paraId="1A237B69"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MATH &amp; 146</w:t>
            </w:r>
          </w:p>
        </w:tc>
        <w:tc>
          <w:tcPr>
            <w:tcW w:w="3780" w:type="dxa"/>
          </w:tcPr>
          <w:p w14:paraId="5E4231CD"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bl>
    <w:p w14:paraId="6264DEB9" w14:textId="77777777" w:rsidR="00E31E6A" w:rsidRDefault="00E31E6A"/>
    <w:p w14:paraId="52C1409D" w14:textId="77777777" w:rsidR="00161681" w:rsidRPr="00B80592" w:rsidRDefault="00161681" w:rsidP="00B80592">
      <w:pPr>
        <w:spacing w:after="0"/>
        <w:rPr>
          <w:rFonts w:asciiTheme="majorHAnsi" w:eastAsiaTheme="majorEastAsia" w:hAnsiTheme="majorHAnsi" w:cstheme="majorBidi"/>
          <w:b/>
          <w:color w:val="1F4D78" w:themeColor="accent1" w:themeShade="7F"/>
          <w:sz w:val="16"/>
          <w:szCs w:val="16"/>
        </w:rPr>
      </w:pPr>
    </w:p>
    <w:p w14:paraId="5AD8A5F8" w14:textId="77777777" w:rsidR="00E31E6A" w:rsidRDefault="00E31E6A" w:rsidP="00161681">
      <w:pPr>
        <w:spacing w:before="60" w:after="0"/>
        <w:ind w:right="270"/>
        <w:rPr>
          <w:rFonts w:asciiTheme="majorHAnsi" w:eastAsiaTheme="majorEastAsia" w:hAnsiTheme="majorHAnsi" w:cstheme="majorBidi"/>
          <w:b/>
          <w:color w:val="1F4D78" w:themeColor="accent1" w:themeShade="7F"/>
          <w:sz w:val="24"/>
          <w:szCs w:val="24"/>
        </w:rPr>
      </w:pPr>
    </w:p>
    <w:p w14:paraId="4463FA41" w14:textId="77777777" w:rsidR="00161681" w:rsidRPr="00161681" w:rsidRDefault="00161681" w:rsidP="00161681">
      <w:pPr>
        <w:spacing w:before="60" w:after="0"/>
        <w:ind w:right="270"/>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EXAMPLE: </w:t>
      </w:r>
      <w:r w:rsidRPr="00161681">
        <w:rPr>
          <w:rFonts w:cstheme="minorHAnsi"/>
          <w:sz w:val="24"/>
          <w:szCs w:val="24"/>
        </w:rPr>
        <w:t>A student completes BIOL&amp; 241 and ENGL &amp; 101. The student receives an “A” in BIOL&amp; 241 and a “B+” in ENGL&amp; 101. For BIOL&amp; 241, the student receives 8.0 points for obtaining an “A,” multiplied by 2 for the course, for a point value of 16. For ENGL&amp; 101, the student receives 6.6 points for obtaining a “B+,” multiplied by 1 for the course, for a point value 6.6. The total point value for these 2 courses is 22.6 (16 plus 6.6).</w:t>
      </w:r>
    </w:p>
    <w:p w14:paraId="4A845D50" w14:textId="77777777" w:rsidR="00161681" w:rsidRPr="00161681" w:rsidRDefault="00161681" w:rsidP="00161681">
      <w:pPr>
        <w:keepNext/>
        <w:keepLines/>
        <w:spacing w:before="40" w:after="60"/>
        <w:outlineLvl w:val="2"/>
        <w:rPr>
          <w:rFonts w:asciiTheme="majorHAnsi" w:eastAsiaTheme="majorEastAsia" w:hAnsiTheme="majorHAnsi" w:cstheme="majorBidi"/>
          <w:i/>
          <w:iCs/>
          <w:color w:val="1F4D78" w:themeColor="accent1" w:themeShade="7F"/>
          <w:sz w:val="24"/>
          <w:szCs w:val="24"/>
        </w:rPr>
      </w:pPr>
      <w:r w:rsidRPr="00161681">
        <w:rPr>
          <w:rFonts w:asciiTheme="majorHAnsi" w:eastAsiaTheme="majorEastAsia" w:hAnsiTheme="majorHAnsi" w:cstheme="majorBidi"/>
          <w:b/>
          <w:color w:val="1F4D78" w:themeColor="accent1" w:themeShade="7F"/>
          <w:sz w:val="24"/>
          <w:szCs w:val="24"/>
        </w:rPr>
        <w:t>Co-Requisites:</w:t>
      </w:r>
      <w:r w:rsidRPr="00161681">
        <w:rPr>
          <w:rFonts w:asciiTheme="majorHAnsi" w:eastAsiaTheme="majorEastAsia" w:hAnsiTheme="majorHAnsi" w:cstheme="minorHAnsi"/>
          <w:color w:val="1F4D78" w:themeColor="accent1" w:themeShade="7F"/>
          <w:sz w:val="24"/>
          <w:szCs w:val="24"/>
        </w:rPr>
        <w:t xml:space="preserve"> COMMUNICATIONS COURSE</w:t>
      </w:r>
      <w:r w:rsidR="00AF3858">
        <w:rPr>
          <w:rFonts w:asciiTheme="majorHAnsi" w:eastAsiaTheme="majorEastAsia" w:hAnsiTheme="majorHAnsi" w:cstheme="minorHAnsi"/>
          <w:color w:val="1F4D78" w:themeColor="accent1" w:themeShade="7F"/>
          <w:sz w:val="24"/>
          <w:szCs w:val="24"/>
        </w:rPr>
        <w:t xml:space="preserve"> (</w:t>
      </w:r>
      <w:r w:rsidR="005C0256" w:rsidRPr="005C0256">
        <w:rPr>
          <w:rFonts w:asciiTheme="majorHAnsi" w:eastAsiaTheme="majorEastAsia" w:hAnsiTheme="majorHAnsi" w:cstheme="minorHAnsi"/>
          <w:color w:val="1F4D78" w:themeColor="accent1" w:themeShade="7F"/>
          <w:sz w:val="24"/>
          <w:szCs w:val="24"/>
        </w:rPr>
        <w:t>ENGL &amp; 102, ENGL &amp; 235, OR CMST &amp; 220</w:t>
      </w:r>
      <w:r w:rsidR="00AF3858">
        <w:rPr>
          <w:rFonts w:asciiTheme="majorHAnsi" w:eastAsiaTheme="majorEastAsia" w:hAnsiTheme="majorHAnsi" w:cstheme="minorHAnsi"/>
          <w:color w:val="1F4D78" w:themeColor="accent1" w:themeShade="7F"/>
          <w:sz w:val="24"/>
          <w:szCs w:val="24"/>
        </w:rPr>
        <w:t>)</w:t>
      </w:r>
      <w:r w:rsidRPr="00161681">
        <w:rPr>
          <w:rFonts w:asciiTheme="majorHAnsi" w:eastAsiaTheme="majorEastAsia" w:hAnsiTheme="majorHAnsi" w:cstheme="minorHAnsi"/>
          <w:color w:val="1F4D78" w:themeColor="accent1" w:themeShade="7F"/>
          <w:sz w:val="24"/>
          <w:szCs w:val="24"/>
        </w:rPr>
        <w:t xml:space="preserve">, and any 2 Humanities courses: Co-requisite – </w:t>
      </w:r>
      <w:r w:rsidRPr="00161681">
        <w:rPr>
          <w:rFonts w:asciiTheme="majorHAnsi" w:eastAsiaTheme="majorEastAsia" w:hAnsiTheme="majorHAnsi" w:cstheme="majorBidi"/>
          <w:i/>
          <w:iCs/>
          <w:color w:val="1F4D78" w:themeColor="accent1" w:themeShade="7F"/>
          <w:sz w:val="24"/>
          <w:szCs w:val="24"/>
        </w:rPr>
        <w:t>must be completed by end of program</w:t>
      </w:r>
    </w:p>
    <w:p w14:paraId="52FCADC3" w14:textId="08B491F9" w:rsidR="00FE1801" w:rsidRPr="0016168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asciiTheme="majorHAnsi" w:eastAsiaTheme="majorEastAsia" w:hAnsiTheme="majorHAnsi" w:cstheme="majorBidi"/>
          <w:b/>
          <w:color w:val="1F4D78" w:themeColor="accent1" w:themeShade="7F"/>
          <w:sz w:val="24"/>
          <w:szCs w:val="24"/>
        </w:rPr>
        <w:t>ATI TEAS Exam Results –</w:t>
      </w:r>
      <w:r w:rsidRPr="00161681">
        <w:rPr>
          <w:rFonts w:cstheme="minorHAnsi"/>
          <w:color w:val="000000"/>
          <w:sz w:val="24"/>
          <w:szCs w:val="24"/>
        </w:rPr>
        <w:t xml:space="preserve"> Must be 59% or greater</w:t>
      </w:r>
      <w:r w:rsidR="00D3082D">
        <w:rPr>
          <w:rFonts w:cstheme="minorHAnsi"/>
          <w:color w:val="000000"/>
          <w:sz w:val="24"/>
          <w:szCs w:val="24"/>
        </w:rPr>
        <w:t xml:space="preserve"> overall -   78% - 90.9</w:t>
      </w:r>
      <w:r w:rsidR="00FE1801">
        <w:rPr>
          <w:rFonts w:cstheme="minorHAnsi"/>
          <w:color w:val="000000"/>
          <w:sz w:val="24"/>
          <w:szCs w:val="24"/>
        </w:rPr>
        <w:t>% - 5</w:t>
      </w:r>
      <w:r w:rsidR="0024116B">
        <w:rPr>
          <w:rFonts w:cstheme="minorHAnsi"/>
          <w:color w:val="000000"/>
          <w:sz w:val="24"/>
          <w:szCs w:val="24"/>
        </w:rPr>
        <w:t>pts; 91</w:t>
      </w:r>
      <w:r w:rsidR="00FE1801" w:rsidRPr="00161681">
        <w:rPr>
          <w:rFonts w:cstheme="minorHAnsi"/>
          <w:color w:val="000000"/>
          <w:sz w:val="24"/>
          <w:szCs w:val="24"/>
        </w:rPr>
        <w:t>% or greater - 10</w:t>
      </w:r>
      <w:r w:rsidR="0024116B" w:rsidRPr="00161681">
        <w:rPr>
          <w:rFonts w:cstheme="minorHAnsi"/>
          <w:color w:val="000000"/>
          <w:sz w:val="24"/>
          <w:szCs w:val="24"/>
        </w:rPr>
        <w:t>pts</w:t>
      </w:r>
      <w:r w:rsidR="0024116B">
        <w:rPr>
          <w:rFonts w:cstheme="minorHAnsi"/>
          <w:color w:val="000000"/>
          <w:sz w:val="24"/>
          <w:szCs w:val="24"/>
        </w:rPr>
        <w:t>; (</w:t>
      </w:r>
      <w:r w:rsidR="00FE1801" w:rsidRPr="00161681">
        <w:rPr>
          <w:rFonts w:cstheme="minorHAnsi"/>
          <w:color w:val="000000"/>
          <w:sz w:val="24"/>
          <w:szCs w:val="24"/>
        </w:rPr>
        <w:t xml:space="preserve">2 attempts allowed per </w:t>
      </w:r>
      <w:r w:rsidR="00E31E6A">
        <w:rPr>
          <w:rFonts w:cstheme="minorHAnsi"/>
          <w:color w:val="000000"/>
          <w:sz w:val="24"/>
          <w:szCs w:val="24"/>
        </w:rPr>
        <w:t xml:space="preserve">calendar </w:t>
      </w:r>
      <w:r w:rsidR="00FE1801" w:rsidRPr="00161681">
        <w:rPr>
          <w:rFonts w:cstheme="minorHAnsi"/>
          <w:color w:val="000000"/>
          <w:sz w:val="24"/>
          <w:szCs w:val="24"/>
        </w:rPr>
        <w:t>year)</w:t>
      </w:r>
    </w:p>
    <w:p w14:paraId="42A2FAAA" w14:textId="77777777" w:rsidR="00FE180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cstheme="minorHAnsi"/>
          <w:color w:val="000000"/>
          <w:sz w:val="24"/>
          <w:szCs w:val="24"/>
        </w:rPr>
        <w:tab/>
      </w:r>
    </w:p>
    <w:p w14:paraId="01772A06" w14:textId="218E2A01" w:rsidR="00161681" w:rsidRPr="00161681" w:rsidRDefault="00F902BE" w:rsidP="00FE1801">
      <w:pPr>
        <w:spacing w:after="0" w:line="240" w:lineRule="auto"/>
        <w:rPr>
          <w:rFonts w:cstheme="minorHAnsi"/>
          <w:sz w:val="24"/>
          <w:szCs w:val="24"/>
        </w:rPr>
      </w:pPr>
      <w:r w:rsidRPr="000D2E68">
        <w:rPr>
          <w:rFonts w:asciiTheme="majorHAnsi" w:eastAsiaTheme="majorEastAsia" w:hAnsiTheme="majorHAnsi" w:cstheme="majorBidi"/>
          <w:b/>
          <w:color w:val="1F4D78" w:themeColor="accent1" w:themeShade="7F"/>
          <w:sz w:val="24"/>
          <w:szCs w:val="24"/>
        </w:rPr>
        <w:t xml:space="preserve">WA State NA-C required for admission to the program, beginning Fall 2026. </w:t>
      </w:r>
      <w:r w:rsidRPr="000D2E68">
        <w:rPr>
          <w:rFonts w:eastAsiaTheme="majorEastAsia" w:cstheme="minorHAnsi"/>
          <w:sz w:val="24"/>
          <w:szCs w:val="24"/>
        </w:rPr>
        <w:t xml:space="preserve">Students may take CNA 102 or community equivalent </w:t>
      </w:r>
      <w:r w:rsidR="00AF03C1" w:rsidRPr="000D2E68">
        <w:rPr>
          <w:rFonts w:eastAsiaTheme="majorEastAsia" w:cstheme="minorHAnsi"/>
          <w:sz w:val="24"/>
          <w:szCs w:val="24"/>
        </w:rPr>
        <w:t xml:space="preserve">and must obtain a NAC license </w:t>
      </w:r>
      <w:r w:rsidRPr="000D2E68">
        <w:rPr>
          <w:rFonts w:eastAsiaTheme="majorEastAsia" w:cstheme="minorHAnsi"/>
          <w:sz w:val="24"/>
          <w:szCs w:val="24"/>
        </w:rPr>
        <w:t>to meet requirement</w:t>
      </w:r>
      <w:r w:rsidR="00AF03C1" w:rsidRPr="000D2E68">
        <w:rPr>
          <w:rFonts w:eastAsiaTheme="majorEastAsia" w:cstheme="minorHAnsi"/>
          <w:sz w:val="24"/>
          <w:szCs w:val="24"/>
        </w:rPr>
        <w:t xml:space="preserve"> </w:t>
      </w:r>
      <w:r w:rsidRPr="000D2E68">
        <w:rPr>
          <w:rFonts w:eastAsiaTheme="majorEastAsia" w:cstheme="minorHAnsi"/>
          <w:sz w:val="24"/>
          <w:szCs w:val="24"/>
        </w:rPr>
        <w:t>prior to entering the nursing program</w:t>
      </w:r>
      <w:bookmarkStart w:id="0" w:name="_GoBack"/>
      <w:bookmarkEnd w:id="0"/>
      <w:r w:rsidR="00161681" w:rsidRPr="00161681">
        <w:rPr>
          <w:rFonts w:cstheme="minorHAnsi"/>
          <w:sz w:val="24"/>
          <w:szCs w:val="24"/>
        </w:rPr>
        <w:t>.</w:t>
      </w:r>
      <w:r w:rsidR="008149C1">
        <w:rPr>
          <w:rFonts w:cstheme="minorHAnsi"/>
          <w:sz w:val="24"/>
          <w:szCs w:val="24"/>
        </w:rPr>
        <w:t xml:space="preserve"> </w:t>
      </w:r>
      <w:r w:rsidR="008149C1" w:rsidRPr="008149C1">
        <w:rPr>
          <w:rFonts w:cstheme="minorHAnsi"/>
          <w:sz w:val="24"/>
          <w:szCs w:val="24"/>
        </w:rPr>
        <w:t>Students working 500 or more hours as a NA-C within the past 3 years and confirmed by payroll leave and earning statement(s) with documented hours, will be given one (1) point if documentation is verified by June 30th of the application year.</w:t>
      </w:r>
    </w:p>
    <w:p w14:paraId="386E11E6" w14:textId="77777777" w:rsidR="008149C1" w:rsidRDefault="008149C1"/>
    <w:p w14:paraId="5393C89F" w14:textId="1E747FE1" w:rsidR="00677C3A" w:rsidRDefault="00C50BF4" w:rsidP="008149C1">
      <w:pPr>
        <w:spacing w:after="0" w:line="240" w:lineRule="auto"/>
      </w:pPr>
      <w:r>
        <w:t xml:space="preserve">Updated </w:t>
      </w:r>
      <w:r w:rsidR="00F902BE">
        <w:t>5/23</w:t>
      </w:r>
      <w:r w:rsidR="0024116B">
        <w:t>/2025</w:t>
      </w:r>
    </w:p>
    <w:sectPr w:rsidR="00677C3A" w:rsidSect="008149C1">
      <w:pgSz w:w="15840" w:h="12240" w:orient="landscape"/>
      <w:pgMar w:top="360" w:right="54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40E"/>
    <w:multiLevelType w:val="hybridMultilevel"/>
    <w:tmpl w:val="82F0CEF6"/>
    <w:lvl w:ilvl="0" w:tplc="126C1E9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81"/>
    <w:rsid w:val="00081FF5"/>
    <w:rsid w:val="0009444B"/>
    <w:rsid w:val="000B2BE8"/>
    <w:rsid w:val="000D2E68"/>
    <w:rsid w:val="001101DE"/>
    <w:rsid w:val="001262E2"/>
    <w:rsid w:val="00142C15"/>
    <w:rsid w:val="00161681"/>
    <w:rsid w:val="001B1BFF"/>
    <w:rsid w:val="001C282E"/>
    <w:rsid w:val="001C58CA"/>
    <w:rsid w:val="001D3CB6"/>
    <w:rsid w:val="001D60AB"/>
    <w:rsid w:val="001E262E"/>
    <w:rsid w:val="0021269D"/>
    <w:rsid w:val="002178DF"/>
    <w:rsid w:val="0024116B"/>
    <w:rsid w:val="00242086"/>
    <w:rsid w:val="0024645E"/>
    <w:rsid w:val="00250F4C"/>
    <w:rsid w:val="00267659"/>
    <w:rsid w:val="002747FD"/>
    <w:rsid w:val="002B4281"/>
    <w:rsid w:val="002D0BA1"/>
    <w:rsid w:val="002E5C02"/>
    <w:rsid w:val="003214EC"/>
    <w:rsid w:val="00362E34"/>
    <w:rsid w:val="003F6E1B"/>
    <w:rsid w:val="00413E10"/>
    <w:rsid w:val="00434E01"/>
    <w:rsid w:val="00457668"/>
    <w:rsid w:val="00482D12"/>
    <w:rsid w:val="00483B91"/>
    <w:rsid w:val="004A2690"/>
    <w:rsid w:val="004B266F"/>
    <w:rsid w:val="004D4637"/>
    <w:rsid w:val="004E7D8F"/>
    <w:rsid w:val="00500FF0"/>
    <w:rsid w:val="00581209"/>
    <w:rsid w:val="0059619E"/>
    <w:rsid w:val="005C0256"/>
    <w:rsid w:val="005E2C31"/>
    <w:rsid w:val="00625254"/>
    <w:rsid w:val="00677C3A"/>
    <w:rsid w:val="006F0682"/>
    <w:rsid w:val="006F4E74"/>
    <w:rsid w:val="00731494"/>
    <w:rsid w:val="00770FAF"/>
    <w:rsid w:val="007743B3"/>
    <w:rsid w:val="007A2413"/>
    <w:rsid w:val="007A39A6"/>
    <w:rsid w:val="00814656"/>
    <w:rsid w:val="008149C1"/>
    <w:rsid w:val="00846375"/>
    <w:rsid w:val="0087292F"/>
    <w:rsid w:val="00914DE0"/>
    <w:rsid w:val="00916D9B"/>
    <w:rsid w:val="00925BEE"/>
    <w:rsid w:val="00934310"/>
    <w:rsid w:val="00991A9E"/>
    <w:rsid w:val="009F149D"/>
    <w:rsid w:val="00A02610"/>
    <w:rsid w:val="00A11655"/>
    <w:rsid w:val="00A40D25"/>
    <w:rsid w:val="00A5719D"/>
    <w:rsid w:val="00A91218"/>
    <w:rsid w:val="00AA40D8"/>
    <w:rsid w:val="00AB377F"/>
    <w:rsid w:val="00AF03C1"/>
    <w:rsid w:val="00AF3858"/>
    <w:rsid w:val="00AF496F"/>
    <w:rsid w:val="00B0515B"/>
    <w:rsid w:val="00B114F8"/>
    <w:rsid w:val="00B80592"/>
    <w:rsid w:val="00BA216E"/>
    <w:rsid w:val="00BD17CC"/>
    <w:rsid w:val="00C101B2"/>
    <w:rsid w:val="00C118A3"/>
    <w:rsid w:val="00C252EB"/>
    <w:rsid w:val="00C31582"/>
    <w:rsid w:val="00C50BF4"/>
    <w:rsid w:val="00CA14B6"/>
    <w:rsid w:val="00CA7968"/>
    <w:rsid w:val="00D05EB9"/>
    <w:rsid w:val="00D2384F"/>
    <w:rsid w:val="00D3082D"/>
    <w:rsid w:val="00D34D0C"/>
    <w:rsid w:val="00D7011E"/>
    <w:rsid w:val="00D83C3A"/>
    <w:rsid w:val="00DB454E"/>
    <w:rsid w:val="00DC0985"/>
    <w:rsid w:val="00DD199F"/>
    <w:rsid w:val="00DE1F16"/>
    <w:rsid w:val="00E27C8F"/>
    <w:rsid w:val="00E31E6A"/>
    <w:rsid w:val="00E53862"/>
    <w:rsid w:val="00EB7DCF"/>
    <w:rsid w:val="00EE4F5C"/>
    <w:rsid w:val="00F26A2C"/>
    <w:rsid w:val="00F34725"/>
    <w:rsid w:val="00F902BE"/>
    <w:rsid w:val="00FB28F1"/>
    <w:rsid w:val="00FE1801"/>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3F8"/>
  <w15:chartTrackingRefBased/>
  <w15:docId w15:val="{4F45C95F-70CE-45A0-8CA5-52DC624A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81"/>
  </w:style>
  <w:style w:type="paragraph" w:styleId="NoSpacing">
    <w:name w:val="No Spacing"/>
    <w:uiPriority w:val="1"/>
    <w:qFormat/>
    <w:rsid w:val="002B4281"/>
    <w:pPr>
      <w:spacing w:after="0" w:line="240" w:lineRule="auto"/>
    </w:pPr>
  </w:style>
  <w:style w:type="paragraph" w:styleId="ListParagraph">
    <w:name w:val="List Paragraph"/>
    <w:basedOn w:val="Normal"/>
    <w:uiPriority w:val="34"/>
    <w:qFormat/>
    <w:rsid w:val="002B4281"/>
    <w:pPr>
      <w:spacing w:after="200" w:line="276" w:lineRule="auto"/>
      <w:ind w:left="720"/>
      <w:contextualSpacing/>
    </w:pPr>
  </w:style>
  <w:style w:type="character" w:styleId="Hyperlink">
    <w:name w:val="Hyperlink"/>
    <w:basedOn w:val="DefaultParagraphFont"/>
    <w:uiPriority w:val="99"/>
    <w:unhideWhenUsed/>
    <w:rsid w:val="002B4281"/>
    <w:rPr>
      <w:color w:val="0563C1" w:themeColor="hyperlink"/>
      <w:u w:val="single"/>
    </w:rPr>
  </w:style>
  <w:style w:type="paragraph" w:styleId="BalloonText">
    <w:name w:val="Balloon Text"/>
    <w:basedOn w:val="Normal"/>
    <w:link w:val="BalloonTextChar"/>
    <w:uiPriority w:val="99"/>
    <w:semiHidden/>
    <w:unhideWhenUsed/>
    <w:rsid w:val="00D05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B9"/>
    <w:rPr>
      <w:rFonts w:ascii="Segoe UI" w:hAnsi="Segoe UI" w:cs="Segoe UI"/>
      <w:sz w:val="18"/>
      <w:szCs w:val="18"/>
    </w:rPr>
  </w:style>
  <w:style w:type="table" w:styleId="TableGridLight">
    <w:name w:val="Grid Table Light"/>
    <w:basedOn w:val="TableNormal"/>
    <w:uiPriority w:val="40"/>
    <w:rsid w:val="00161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2384F"/>
    <w:rPr>
      <w:color w:val="954F72" w:themeColor="followedHyperlink"/>
      <w:u w:val="single"/>
    </w:rPr>
  </w:style>
  <w:style w:type="character" w:styleId="UnresolvedMention">
    <w:name w:val="Unresolved Mention"/>
    <w:basedOn w:val="DefaultParagraphFont"/>
    <w:uiPriority w:val="99"/>
    <w:semiHidden/>
    <w:unhideWhenUsed/>
    <w:rsid w:val="00D2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ghc.edu/preview_program.php?catoid=13&amp;poid=14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titesting.com" TargetMode="External"/><Relationship Id="rId4" Type="http://schemas.openxmlformats.org/officeDocument/2006/relationships/numbering" Target="numbering.xml"/><Relationship Id="rId9" Type="http://schemas.openxmlformats.org/officeDocument/2006/relationships/hyperlink" Target="https://forms.ghc.edu/nursing-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26bd8f-272d-41e4-84b6-5a99db52f3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18086A1976A448821AF0FF8A81737" ma:contentTypeVersion="18" ma:contentTypeDescription="Create a new document." ma:contentTypeScope="" ma:versionID="6b4056fc8671f5749dcf77b9f95cf3a1">
  <xsd:schema xmlns:xsd="http://www.w3.org/2001/XMLSchema" xmlns:xs="http://www.w3.org/2001/XMLSchema" xmlns:p="http://schemas.microsoft.com/office/2006/metadata/properties" xmlns:ns3="de26bd8f-272d-41e4-84b6-5a99db52f331" xmlns:ns4="1bd9fd75-8f5f-4688-8cdf-6a6c785e5cee" targetNamespace="http://schemas.microsoft.com/office/2006/metadata/properties" ma:root="true" ma:fieldsID="41317d57b01476432bc727b814fbb8a4" ns3:_="" ns4:_="">
    <xsd:import namespace="de26bd8f-272d-41e4-84b6-5a99db52f331"/>
    <xsd:import namespace="1bd9fd75-8f5f-4688-8cdf-6a6c785e5c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bd8f-272d-41e4-84b6-5a99db52f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9fd75-8f5f-4688-8cdf-6a6c785e5c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87D63-6311-4AF1-A69D-DE9A1D4BFEAC}">
  <ds:schemaRefs>
    <ds:schemaRef ds:uri="http://schemas.microsoft.com/office/infopath/2007/PartnerControls"/>
    <ds:schemaRef ds:uri="1bd9fd75-8f5f-4688-8cdf-6a6c785e5cee"/>
    <ds:schemaRef ds:uri="http://purl.org/dc/elements/1.1/"/>
    <ds:schemaRef ds:uri="http://www.w3.org/XML/1998/namespace"/>
    <ds:schemaRef ds:uri="http://purl.org/dc/dcmitype/"/>
    <ds:schemaRef ds:uri="de26bd8f-272d-41e4-84b6-5a99db52f33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C86D0D-F442-4D35-9DAA-BCA01B370C57}">
  <ds:schemaRefs>
    <ds:schemaRef ds:uri="http://schemas.microsoft.com/sharepoint/v3/contenttype/forms"/>
  </ds:schemaRefs>
</ds:datastoreItem>
</file>

<file path=customXml/itemProps3.xml><?xml version="1.0" encoding="utf-8"?>
<ds:datastoreItem xmlns:ds="http://schemas.openxmlformats.org/officeDocument/2006/customXml" ds:itemID="{37ABE06E-6256-49D7-A70E-D62BF564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bd8f-272d-41e4-84b6-5a99db52f331"/>
    <ds:schemaRef ds:uri="1bd9fd75-8f5f-4688-8cdf-6a6c785e5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Brian</dc:creator>
  <cp:keywords/>
  <dc:description/>
  <cp:lastModifiedBy>Karen Carriker</cp:lastModifiedBy>
  <cp:revision>2</cp:revision>
  <cp:lastPrinted>2024-12-11T16:54:00Z</cp:lastPrinted>
  <dcterms:created xsi:type="dcterms:W3CDTF">2025-05-27T21:31:00Z</dcterms:created>
  <dcterms:modified xsi:type="dcterms:W3CDTF">2025-05-27T21:31:00Z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0x0101008D318086A1976A448821AF0FF8A81737</vt:lpwstr>
  </property>
</Properties>
</file>